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D57F8" w:rsidRDefault="00BD57F8" w:rsidP="0066310F">
      <w:pPr>
        <w:autoSpaceDE w:val="0"/>
        <w:autoSpaceDN w:val="0"/>
        <w:adjustRightInd w:val="0"/>
        <w:spacing w:before="0" w:after="0"/>
        <w:ind w:left="0"/>
        <w:rPr>
          <w:rFonts w:ascii="Times New Roman" w:hAnsi="Times New Roman"/>
          <w:b/>
          <w:bCs/>
          <w:color w:val="0000CC"/>
          <w:sz w:val="28"/>
          <w:szCs w:val="28"/>
          <w:lang w:eastAsia="et-EE"/>
        </w:rPr>
      </w:pPr>
      <w:bookmarkStart w:id="0" w:name="_GoBack"/>
      <w:bookmarkEnd w:id="0"/>
    </w:p>
    <w:p w:rsidR="00E2210D" w:rsidRDefault="00E2210D" w:rsidP="00A16D81">
      <w:pPr>
        <w:autoSpaceDE w:val="0"/>
        <w:autoSpaceDN w:val="0"/>
        <w:adjustRightInd w:val="0"/>
        <w:spacing w:before="0" w:after="0"/>
        <w:ind w:left="0"/>
        <w:jc w:val="center"/>
        <w:rPr>
          <w:rFonts w:ascii="Times New Roman" w:hAnsi="Times New Roman"/>
          <w:b/>
          <w:bCs/>
          <w:color w:val="0000CC"/>
          <w:sz w:val="28"/>
          <w:szCs w:val="28"/>
          <w:lang w:eastAsia="et-EE"/>
        </w:rPr>
      </w:pPr>
      <w:r w:rsidRPr="00316B4C">
        <w:rPr>
          <w:rFonts w:ascii="Times New Roman" w:hAnsi="Times New Roman"/>
          <w:b/>
          <w:bCs/>
          <w:color w:val="0000CC"/>
          <w:sz w:val="28"/>
          <w:szCs w:val="28"/>
          <w:lang w:eastAsia="et-EE"/>
        </w:rPr>
        <w:t>SISUKORD</w:t>
      </w:r>
    </w:p>
    <w:p w:rsidR="00741494" w:rsidRPr="0066310F" w:rsidRDefault="00741494" w:rsidP="00A16D81">
      <w:pPr>
        <w:autoSpaceDE w:val="0"/>
        <w:autoSpaceDN w:val="0"/>
        <w:adjustRightInd w:val="0"/>
        <w:spacing w:before="0" w:after="0"/>
        <w:ind w:left="0"/>
        <w:jc w:val="center"/>
        <w:rPr>
          <w:rFonts w:ascii="Times New Roman" w:hAnsi="Times New Roman"/>
          <w:b/>
          <w:bCs/>
          <w:szCs w:val="24"/>
          <w:lang w:eastAsia="et-EE"/>
        </w:rPr>
      </w:pPr>
    </w:p>
    <w:p w:rsidR="00741494" w:rsidRPr="0066310F" w:rsidRDefault="00741494" w:rsidP="00741494">
      <w:pPr>
        <w:autoSpaceDE w:val="0"/>
        <w:autoSpaceDN w:val="0"/>
        <w:adjustRightInd w:val="0"/>
        <w:spacing w:before="0" w:after="0"/>
        <w:ind w:left="0"/>
        <w:rPr>
          <w:rFonts w:ascii="Times New Roman" w:hAnsi="Times New Roman"/>
          <w:b/>
          <w:bCs/>
          <w:szCs w:val="24"/>
          <w:lang w:eastAsia="et-EE"/>
        </w:rPr>
      </w:pPr>
      <w:r w:rsidRPr="0066310F">
        <w:rPr>
          <w:rFonts w:ascii="Times New Roman" w:hAnsi="Times New Roman"/>
          <w:b/>
          <w:bCs/>
          <w:szCs w:val="24"/>
          <w:lang w:eastAsia="et-EE"/>
        </w:rPr>
        <w:t xml:space="preserve">I </w:t>
      </w:r>
      <w:r w:rsidRPr="0066310F">
        <w:rPr>
          <w:rFonts w:ascii="Times New Roman" w:hAnsi="Times New Roman"/>
          <w:b/>
          <w:bCs/>
          <w:szCs w:val="24"/>
          <w:lang w:eastAsia="et-EE"/>
        </w:rPr>
        <w:tab/>
      </w:r>
      <w:r w:rsidR="0066310F" w:rsidRPr="0066310F">
        <w:rPr>
          <w:rFonts w:ascii="Times New Roman" w:hAnsi="Times New Roman"/>
          <w:b/>
          <w:bCs/>
          <w:szCs w:val="24"/>
          <w:lang w:eastAsia="et-EE"/>
        </w:rPr>
        <w:t>KOOSKÕLASTUSTE KOONDTABEL</w:t>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t>1</w:t>
      </w:r>
    </w:p>
    <w:p w:rsidR="0066310F" w:rsidRPr="0066310F" w:rsidRDefault="0066310F" w:rsidP="00741494">
      <w:pPr>
        <w:autoSpaceDE w:val="0"/>
        <w:autoSpaceDN w:val="0"/>
        <w:adjustRightInd w:val="0"/>
        <w:spacing w:before="0" w:after="0"/>
        <w:ind w:left="0"/>
        <w:rPr>
          <w:rFonts w:ascii="Times New Roman" w:hAnsi="Times New Roman"/>
          <w:b/>
          <w:bCs/>
          <w:szCs w:val="24"/>
          <w:lang w:eastAsia="et-EE"/>
        </w:rPr>
      </w:pPr>
    </w:p>
    <w:p w:rsidR="0066310F" w:rsidRPr="0066310F" w:rsidRDefault="0066310F" w:rsidP="00741494">
      <w:pPr>
        <w:autoSpaceDE w:val="0"/>
        <w:autoSpaceDN w:val="0"/>
        <w:adjustRightInd w:val="0"/>
        <w:spacing w:before="0" w:after="0"/>
        <w:ind w:left="0"/>
        <w:rPr>
          <w:rFonts w:ascii="Times New Roman" w:hAnsi="Times New Roman"/>
          <w:b/>
          <w:bCs/>
          <w:szCs w:val="24"/>
          <w:lang w:eastAsia="et-EE"/>
        </w:rPr>
      </w:pPr>
      <w:r w:rsidRPr="0066310F">
        <w:rPr>
          <w:rFonts w:ascii="Times New Roman" w:hAnsi="Times New Roman"/>
          <w:b/>
          <w:bCs/>
          <w:szCs w:val="24"/>
          <w:lang w:eastAsia="et-EE"/>
        </w:rPr>
        <w:t>II</w:t>
      </w:r>
      <w:r w:rsidRPr="0066310F">
        <w:rPr>
          <w:rFonts w:ascii="Times New Roman" w:hAnsi="Times New Roman"/>
          <w:b/>
          <w:bCs/>
          <w:szCs w:val="24"/>
          <w:lang w:eastAsia="et-EE"/>
        </w:rPr>
        <w:tab/>
      </w:r>
      <w:r w:rsidR="007F596D">
        <w:rPr>
          <w:rFonts w:ascii="Times New Roman" w:hAnsi="Times New Roman"/>
          <w:b/>
          <w:bCs/>
          <w:szCs w:val="24"/>
          <w:lang w:eastAsia="et-EE"/>
        </w:rPr>
        <w:t xml:space="preserve">PROJEKTEERIMISE – JA </w:t>
      </w:r>
      <w:r w:rsidRPr="0066310F">
        <w:rPr>
          <w:rFonts w:ascii="Times New Roman" w:hAnsi="Times New Roman"/>
          <w:b/>
          <w:bCs/>
          <w:szCs w:val="24"/>
          <w:lang w:eastAsia="et-EE"/>
        </w:rPr>
        <w:t>TEHNILISED TINGIMUSED</w:t>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t>12</w:t>
      </w:r>
    </w:p>
    <w:p w:rsidR="0066310F" w:rsidRPr="0066310F" w:rsidRDefault="0066310F" w:rsidP="00741494">
      <w:pPr>
        <w:autoSpaceDE w:val="0"/>
        <w:autoSpaceDN w:val="0"/>
        <w:adjustRightInd w:val="0"/>
        <w:spacing w:before="0" w:after="0"/>
        <w:ind w:left="0"/>
        <w:rPr>
          <w:rFonts w:ascii="Times New Roman" w:hAnsi="Times New Roman"/>
          <w:b/>
          <w:bCs/>
          <w:szCs w:val="24"/>
          <w:lang w:eastAsia="et-EE"/>
        </w:rPr>
      </w:pPr>
    </w:p>
    <w:p w:rsidR="0066310F" w:rsidRPr="0066310F" w:rsidRDefault="0066310F" w:rsidP="00741494">
      <w:pPr>
        <w:autoSpaceDE w:val="0"/>
        <w:autoSpaceDN w:val="0"/>
        <w:adjustRightInd w:val="0"/>
        <w:spacing w:before="0" w:after="0"/>
        <w:ind w:left="0"/>
        <w:rPr>
          <w:rFonts w:ascii="Times New Roman" w:hAnsi="Times New Roman"/>
          <w:b/>
          <w:bCs/>
          <w:szCs w:val="24"/>
          <w:lang w:eastAsia="et-EE"/>
        </w:rPr>
      </w:pPr>
      <w:r w:rsidRPr="0066310F">
        <w:rPr>
          <w:rFonts w:ascii="Times New Roman" w:hAnsi="Times New Roman"/>
          <w:b/>
          <w:bCs/>
          <w:szCs w:val="24"/>
          <w:lang w:eastAsia="et-EE"/>
        </w:rPr>
        <w:t>III</w:t>
      </w:r>
      <w:r w:rsidRPr="0066310F">
        <w:rPr>
          <w:rFonts w:ascii="Times New Roman" w:hAnsi="Times New Roman"/>
          <w:b/>
          <w:bCs/>
          <w:szCs w:val="24"/>
          <w:lang w:eastAsia="et-EE"/>
        </w:rPr>
        <w:tab/>
        <w:t>KOOSOLEKUTE PROTOKOLLID</w:t>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t>19</w:t>
      </w:r>
    </w:p>
    <w:p w:rsidR="0066310F" w:rsidRPr="0066310F" w:rsidRDefault="0066310F" w:rsidP="00741494">
      <w:pPr>
        <w:autoSpaceDE w:val="0"/>
        <w:autoSpaceDN w:val="0"/>
        <w:adjustRightInd w:val="0"/>
        <w:spacing w:before="0" w:after="0"/>
        <w:ind w:left="0"/>
        <w:rPr>
          <w:rFonts w:ascii="Times New Roman" w:hAnsi="Times New Roman"/>
          <w:b/>
          <w:bCs/>
          <w:szCs w:val="24"/>
          <w:lang w:eastAsia="et-EE"/>
        </w:rPr>
      </w:pPr>
    </w:p>
    <w:p w:rsidR="0066310F" w:rsidRPr="0066310F" w:rsidRDefault="0066310F" w:rsidP="00741494">
      <w:pPr>
        <w:autoSpaceDE w:val="0"/>
        <w:autoSpaceDN w:val="0"/>
        <w:adjustRightInd w:val="0"/>
        <w:spacing w:before="0" w:after="0"/>
        <w:ind w:left="0"/>
        <w:rPr>
          <w:rFonts w:ascii="Times New Roman" w:hAnsi="Times New Roman"/>
          <w:b/>
          <w:bCs/>
          <w:szCs w:val="24"/>
          <w:lang w:eastAsia="et-EE"/>
        </w:rPr>
      </w:pPr>
      <w:r w:rsidRPr="0066310F">
        <w:rPr>
          <w:rFonts w:ascii="Times New Roman" w:hAnsi="Times New Roman"/>
          <w:b/>
          <w:bCs/>
          <w:szCs w:val="24"/>
          <w:lang w:eastAsia="et-EE"/>
        </w:rPr>
        <w:t>IV</w:t>
      </w:r>
      <w:r w:rsidRPr="0066310F">
        <w:rPr>
          <w:rFonts w:ascii="Times New Roman" w:hAnsi="Times New Roman"/>
          <w:b/>
          <w:bCs/>
          <w:szCs w:val="24"/>
          <w:lang w:eastAsia="et-EE"/>
        </w:rPr>
        <w:tab/>
        <w:t>M</w:t>
      </w:r>
      <w:r w:rsidR="007F596D">
        <w:rPr>
          <w:rFonts w:ascii="Times New Roman" w:hAnsi="Times New Roman"/>
          <w:b/>
          <w:bCs/>
          <w:szCs w:val="24"/>
          <w:lang w:eastAsia="et-EE"/>
        </w:rPr>
        <w:t>ATERJALIDE LOETELU</w:t>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t>31</w:t>
      </w:r>
    </w:p>
    <w:p w:rsidR="0066310F" w:rsidRPr="0066310F" w:rsidRDefault="0066310F" w:rsidP="00741494">
      <w:pPr>
        <w:autoSpaceDE w:val="0"/>
        <w:autoSpaceDN w:val="0"/>
        <w:adjustRightInd w:val="0"/>
        <w:spacing w:before="0" w:after="0"/>
        <w:ind w:left="0"/>
        <w:rPr>
          <w:rFonts w:ascii="Times New Roman" w:hAnsi="Times New Roman"/>
          <w:b/>
          <w:bCs/>
          <w:szCs w:val="24"/>
          <w:lang w:eastAsia="et-EE"/>
        </w:rPr>
      </w:pPr>
    </w:p>
    <w:p w:rsidR="0066310F" w:rsidRPr="0066310F" w:rsidRDefault="0066310F" w:rsidP="00741494">
      <w:pPr>
        <w:autoSpaceDE w:val="0"/>
        <w:autoSpaceDN w:val="0"/>
        <w:adjustRightInd w:val="0"/>
        <w:spacing w:before="0" w:after="0"/>
        <w:ind w:left="0"/>
        <w:rPr>
          <w:rFonts w:ascii="Times New Roman" w:hAnsi="Times New Roman"/>
          <w:b/>
          <w:bCs/>
          <w:szCs w:val="24"/>
          <w:lang w:eastAsia="et-EE"/>
        </w:rPr>
      </w:pPr>
      <w:r w:rsidRPr="0066310F">
        <w:rPr>
          <w:rFonts w:ascii="Times New Roman" w:hAnsi="Times New Roman"/>
          <w:b/>
          <w:bCs/>
          <w:szCs w:val="24"/>
          <w:lang w:eastAsia="et-EE"/>
        </w:rPr>
        <w:t>V</w:t>
      </w:r>
      <w:r w:rsidRPr="0066310F">
        <w:rPr>
          <w:rFonts w:ascii="Times New Roman" w:hAnsi="Times New Roman"/>
          <w:b/>
          <w:bCs/>
          <w:szCs w:val="24"/>
          <w:lang w:eastAsia="et-EE"/>
        </w:rPr>
        <w:tab/>
      </w:r>
      <w:r w:rsidR="007F596D">
        <w:rPr>
          <w:rFonts w:ascii="Times New Roman" w:hAnsi="Times New Roman"/>
          <w:b/>
          <w:bCs/>
          <w:szCs w:val="24"/>
          <w:lang w:eastAsia="et-EE"/>
        </w:rPr>
        <w:t>TÖÖMAHTUDE</w:t>
      </w:r>
      <w:r w:rsidRPr="0066310F">
        <w:rPr>
          <w:rFonts w:ascii="Times New Roman" w:hAnsi="Times New Roman"/>
          <w:b/>
          <w:bCs/>
          <w:szCs w:val="24"/>
          <w:lang w:eastAsia="et-EE"/>
        </w:rPr>
        <w:t xml:space="preserve"> LOETELUD</w:t>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r>
      <w:r w:rsidR="0009318A">
        <w:rPr>
          <w:rFonts w:ascii="Times New Roman" w:hAnsi="Times New Roman"/>
          <w:b/>
          <w:bCs/>
          <w:szCs w:val="24"/>
          <w:lang w:eastAsia="et-EE"/>
        </w:rPr>
        <w:tab/>
        <w:t>32</w:t>
      </w:r>
    </w:p>
    <w:p w:rsidR="0066310F" w:rsidRDefault="0066310F" w:rsidP="00741494">
      <w:pPr>
        <w:autoSpaceDE w:val="0"/>
        <w:autoSpaceDN w:val="0"/>
        <w:adjustRightInd w:val="0"/>
        <w:spacing w:before="0" w:after="0"/>
        <w:ind w:left="0"/>
        <w:rPr>
          <w:rFonts w:ascii="Times New Roman" w:hAnsi="Times New Roman"/>
          <w:b/>
          <w:bCs/>
          <w:szCs w:val="24"/>
          <w:lang w:eastAsia="et-EE"/>
        </w:rPr>
      </w:pPr>
    </w:p>
    <w:p w:rsidR="0009318A" w:rsidRPr="0066310F" w:rsidRDefault="0009318A" w:rsidP="00741494">
      <w:pPr>
        <w:autoSpaceDE w:val="0"/>
        <w:autoSpaceDN w:val="0"/>
        <w:adjustRightInd w:val="0"/>
        <w:spacing w:before="0" w:after="0"/>
        <w:ind w:left="0"/>
        <w:rPr>
          <w:rFonts w:ascii="Times New Roman" w:hAnsi="Times New Roman"/>
          <w:b/>
          <w:bCs/>
          <w:szCs w:val="24"/>
          <w:lang w:eastAsia="et-EE"/>
        </w:rPr>
      </w:pPr>
      <w:r>
        <w:rPr>
          <w:rFonts w:ascii="Times New Roman" w:hAnsi="Times New Roman"/>
          <w:b/>
          <w:bCs/>
          <w:szCs w:val="24"/>
          <w:lang w:eastAsia="et-EE"/>
        </w:rPr>
        <w:t>___________________________________________________________________________</w:t>
      </w:r>
    </w:p>
    <w:p w:rsidR="0009318A" w:rsidRDefault="0009318A" w:rsidP="0066310F">
      <w:pPr>
        <w:autoSpaceDE w:val="0"/>
        <w:autoSpaceDN w:val="0"/>
        <w:adjustRightInd w:val="0"/>
        <w:spacing w:before="0" w:after="0"/>
        <w:ind w:left="0"/>
        <w:rPr>
          <w:rFonts w:ascii="Times New Roman" w:hAnsi="Times New Roman"/>
          <w:b/>
          <w:bCs/>
          <w:szCs w:val="24"/>
          <w:lang w:eastAsia="et-EE"/>
        </w:rPr>
      </w:pPr>
    </w:p>
    <w:p w:rsidR="00E27691" w:rsidRPr="0009318A" w:rsidRDefault="0066310F" w:rsidP="0066310F">
      <w:pPr>
        <w:autoSpaceDE w:val="0"/>
        <w:autoSpaceDN w:val="0"/>
        <w:adjustRightInd w:val="0"/>
        <w:spacing w:before="0" w:after="0"/>
        <w:ind w:left="0"/>
        <w:rPr>
          <w:rFonts w:ascii="Times New Roman" w:hAnsi="Times New Roman"/>
          <w:b/>
          <w:bCs/>
          <w:szCs w:val="24"/>
          <w:lang w:eastAsia="et-EE"/>
        </w:rPr>
      </w:pPr>
      <w:r w:rsidRPr="0066310F">
        <w:rPr>
          <w:rFonts w:ascii="Times New Roman" w:hAnsi="Times New Roman"/>
          <w:b/>
          <w:bCs/>
          <w:szCs w:val="24"/>
          <w:lang w:eastAsia="et-EE"/>
        </w:rPr>
        <w:t>VI</w:t>
      </w:r>
      <w:r w:rsidRPr="0066310F">
        <w:rPr>
          <w:rFonts w:ascii="Times New Roman" w:hAnsi="Times New Roman"/>
          <w:b/>
          <w:bCs/>
          <w:szCs w:val="24"/>
          <w:lang w:eastAsia="et-EE"/>
        </w:rPr>
        <w:tab/>
        <w:t>SELETUSKIRI</w:t>
      </w:r>
      <w:r w:rsidR="003A0C17" w:rsidRPr="0066310F">
        <w:rPr>
          <w:rFonts w:ascii="Times New Roman" w:hAnsi="Times New Roman"/>
          <w:b/>
          <w:caps/>
          <w:smallCaps/>
          <w:szCs w:val="24"/>
        </w:rPr>
        <w:fldChar w:fldCharType="begin"/>
      </w:r>
      <w:r w:rsidR="003A0C17" w:rsidRPr="0066310F">
        <w:rPr>
          <w:rFonts w:ascii="Times New Roman" w:hAnsi="Times New Roman"/>
          <w:b/>
          <w:caps/>
          <w:smallCaps/>
          <w:szCs w:val="24"/>
        </w:rPr>
        <w:instrText xml:space="preserve"> TOC \o "1-3" \h \z \u </w:instrText>
      </w:r>
      <w:r w:rsidR="003A0C17" w:rsidRPr="0066310F">
        <w:rPr>
          <w:rFonts w:ascii="Times New Roman" w:hAnsi="Times New Roman"/>
          <w:b/>
          <w:caps/>
          <w:smallCaps/>
          <w:szCs w:val="24"/>
        </w:rPr>
        <w:fldChar w:fldCharType="separate"/>
      </w:r>
    </w:p>
    <w:p w:rsidR="00E27691" w:rsidRPr="0066310F" w:rsidRDefault="0083740C">
      <w:pPr>
        <w:pStyle w:val="SK1"/>
        <w:tabs>
          <w:tab w:val="left" w:pos="960"/>
          <w:tab w:val="right" w:leader="dot" w:pos="9176"/>
        </w:tabs>
        <w:rPr>
          <w:rFonts w:ascii="Times New Roman" w:eastAsiaTheme="minorEastAsia" w:hAnsi="Times New Roman"/>
          <w:b w:val="0"/>
          <w:caps w:val="0"/>
          <w:noProof/>
          <w:szCs w:val="24"/>
          <w:lang w:eastAsia="et-EE"/>
        </w:rPr>
      </w:pPr>
      <w:hyperlink w:anchor="_Toc465519798" w:history="1">
        <w:r w:rsidR="00E27691" w:rsidRPr="0066310F">
          <w:rPr>
            <w:rStyle w:val="Hperlink"/>
            <w:rFonts w:ascii="Times New Roman" w:hAnsi="Times New Roman"/>
            <w:noProof/>
            <w:szCs w:val="24"/>
          </w:rPr>
          <w:t>1</w:t>
        </w:r>
        <w:r w:rsidR="00E27691" w:rsidRPr="0066310F">
          <w:rPr>
            <w:rFonts w:ascii="Times New Roman" w:eastAsiaTheme="minorEastAsia" w:hAnsi="Times New Roman"/>
            <w:b w:val="0"/>
            <w:caps w:val="0"/>
            <w:noProof/>
            <w:szCs w:val="24"/>
            <w:lang w:eastAsia="et-EE"/>
          </w:rPr>
          <w:tab/>
        </w:r>
        <w:r w:rsidR="00E27691" w:rsidRPr="0066310F">
          <w:rPr>
            <w:rStyle w:val="Hperlink"/>
            <w:rFonts w:ascii="Times New Roman" w:hAnsi="Times New Roman"/>
            <w:noProof/>
            <w:szCs w:val="24"/>
          </w:rPr>
          <w:t>ÜLDOSA</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_Toc465519798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3</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799" w:history="1">
        <w:r w:rsidR="00E27691" w:rsidRPr="0066310F">
          <w:rPr>
            <w:rStyle w:val="Hperlink"/>
            <w:rFonts w:ascii="Times New Roman" w:hAnsi="Times New Roman"/>
            <w:noProof/>
            <w:szCs w:val="24"/>
          </w:rPr>
          <w:t>1.1</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OBJEKTI ASUKOHT</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_Toc465519799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3</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00" w:history="1">
        <w:r w:rsidR="00E27691" w:rsidRPr="0066310F">
          <w:rPr>
            <w:rStyle w:val="Hperlink"/>
            <w:rFonts w:ascii="Times New Roman" w:hAnsi="Times New Roman"/>
            <w:noProof/>
            <w:szCs w:val="24"/>
          </w:rPr>
          <w:t>1.2</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OBJEKT JA PROJEKTI KOOSTAMISE EESMÄRK</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_Toc465519800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3</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01" w:history="1">
        <w:r w:rsidR="00E27691" w:rsidRPr="0066310F">
          <w:rPr>
            <w:rStyle w:val="Hperlink"/>
            <w:rFonts w:ascii="Times New Roman" w:hAnsi="Times New Roman"/>
            <w:noProof/>
            <w:szCs w:val="24"/>
          </w:rPr>
          <w:t>1.3</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KASUTATUD ÕIGUSAKTIDE, STANDARDITE JA JUHENDITE LOETELU</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_Toc465519801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3</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02" w:history="1">
        <w:r w:rsidR="00E27691" w:rsidRPr="0066310F">
          <w:rPr>
            <w:rStyle w:val="Hperlink"/>
            <w:rFonts w:ascii="Times New Roman" w:hAnsi="Times New Roman"/>
            <w:noProof/>
            <w:szCs w:val="24"/>
          </w:rPr>
          <w:t>1.4</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KASUTATUD LÄHTEMATERJALID (lähteülesanne, planeeringud, tehnilised tingimused)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_Toc465519802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4</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03" w:history="1">
        <w:r w:rsidR="00E27691" w:rsidRPr="0066310F">
          <w:rPr>
            <w:rStyle w:val="Hperlink"/>
            <w:rFonts w:ascii="Times New Roman" w:hAnsi="Times New Roman"/>
            <w:noProof/>
            <w:szCs w:val="24"/>
          </w:rPr>
          <w:t>1.5</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TELLIJA JA PROJEKTEERIMISETTEVÕTTE KONTAKTANDMED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_Toc465519803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4</w:t>
        </w:r>
        <w:r w:rsidR="00E27691" w:rsidRPr="0066310F">
          <w:rPr>
            <w:rFonts w:ascii="Times New Roman" w:hAnsi="Times New Roman"/>
            <w:noProof/>
            <w:webHidden/>
            <w:szCs w:val="24"/>
          </w:rPr>
          <w:fldChar w:fldCharType="end"/>
        </w:r>
      </w:hyperlink>
    </w:p>
    <w:p w:rsidR="00E27691" w:rsidRPr="0066310F" w:rsidRDefault="0083740C">
      <w:pPr>
        <w:pStyle w:val="SK1"/>
        <w:tabs>
          <w:tab w:val="left" w:pos="960"/>
          <w:tab w:val="right" w:leader="dot" w:pos="9176"/>
        </w:tabs>
        <w:rPr>
          <w:rFonts w:ascii="Times New Roman" w:eastAsiaTheme="minorEastAsia" w:hAnsi="Times New Roman"/>
          <w:b w:val="0"/>
          <w:caps w:val="0"/>
          <w:noProof/>
          <w:szCs w:val="24"/>
          <w:lang w:eastAsia="et-EE"/>
        </w:rPr>
      </w:pPr>
      <w:hyperlink w:anchor="_Toc465519804" w:history="1">
        <w:r w:rsidR="00E27691" w:rsidRPr="0066310F">
          <w:rPr>
            <w:rStyle w:val="Hperlink"/>
            <w:rFonts w:ascii="Times New Roman" w:hAnsi="Times New Roman"/>
            <w:noProof/>
            <w:szCs w:val="24"/>
          </w:rPr>
          <w:t>2</w:t>
        </w:r>
        <w:r w:rsidR="00E27691" w:rsidRPr="0066310F">
          <w:rPr>
            <w:rFonts w:ascii="Times New Roman" w:eastAsiaTheme="minorEastAsia" w:hAnsi="Times New Roman"/>
            <w:b w:val="0"/>
            <w:caps w:val="0"/>
            <w:noProof/>
            <w:szCs w:val="24"/>
            <w:lang w:eastAsia="et-EE"/>
          </w:rPr>
          <w:tab/>
        </w:r>
        <w:r w:rsidR="00E27691" w:rsidRPr="0066310F">
          <w:rPr>
            <w:rStyle w:val="Hperlink"/>
            <w:rFonts w:ascii="Times New Roman" w:hAnsi="Times New Roman"/>
            <w:noProof/>
            <w:szCs w:val="24"/>
          </w:rPr>
          <w:t>OLEMASOELVA OLUKORRA KIRJELDUS</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_Toc465519804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5</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05" w:history="1">
        <w:r w:rsidR="00E27691" w:rsidRPr="0066310F">
          <w:rPr>
            <w:rStyle w:val="Hperlink"/>
            <w:rFonts w:ascii="Times New Roman" w:hAnsi="Times New Roman"/>
            <w:noProof/>
            <w:szCs w:val="24"/>
          </w:rPr>
          <w:t>2.1</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EHITUSPIIRKONNA KLIMAATILINE, HÜDROGEOLOOGILINE JA GEOLOOGILINE ÜLDISELOOMUSTUS</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_Toc465519805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5</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06" w:history="1">
        <w:r w:rsidR="00E27691" w:rsidRPr="0066310F">
          <w:rPr>
            <w:rStyle w:val="Hperlink"/>
            <w:rFonts w:ascii="Times New Roman" w:hAnsi="Times New Roman"/>
            <w:noProof/>
            <w:szCs w:val="24"/>
          </w:rPr>
          <w:t>2.2</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OLEMASOLEV OLUKORD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_Toc465519806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5</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07" w:history="1">
        <w:r w:rsidR="00E27691" w:rsidRPr="0066310F">
          <w:rPr>
            <w:rStyle w:val="Hperlink"/>
            <w:rFonts w:ascii="Times New Roman" w:hAnsi="Times New Roman"/>
            <w:noProof/>
            <w:szCs w:val="24"/>
          </w:rPr>
          <w:t>2.3</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Kaitsealused objektid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_Toc465519807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6</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08" w:history="1">
        <w:r w:rsidR="00E27691" w:rsidRPr="0066310F">
          <w:rPr>
            <w:rStyle w:val="Hperlink"/>
            <w:rFonts w:ascii="Times New Roman" w:hAnsi="Times New Roman"/>
            <w:noProof/>
            <w:szCs w:val="24"/>
          </w:rPr>
          <w:t>2.4</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Olemasoleva tehnovõrgud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_Toc465519808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6</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09" w:history="1">
        <w:r w:rsidR="00E27691" w:rsidRPr="0066310F">
          <w:rPr>
            <w:rStyle w:val="Hperlink"/>
            <w:rFonts w:ascii="Times New Roman" w:hAnsi="Times New Roman"/>
            <w:noProof/>
            <w:szCs w:val="24"/>
          </w:rPr>
          <w:t>2.5</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Andmed maa omandi kohta</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_Toc465519809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6</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10" w:history="1">
        <w:r w:rsidR="00E27691" w:rsidRPr="0066310F">
          <w:rPr>
            <w:rStyle w:val="Hperlink"/>
            <w:rFonts w:ascii="Times New Roman" w:hAnsi="Times New Roman"/>
            <w:noProof/>
            <w:szCs w:val="24"/>
          </w:rPr>
          <w:t>2.6</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Uuringute tulemuste kokkuvõte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_Toc465519810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7</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11" w:history="1">
        <w:r w:rsidR="00E27691" w:rsidRPr="0066310F">
          <w:rPr>
            <w:rStyle w:val="Hperlink"/>
            <w:rFonts w:ascii="Times New Roman" w:hAnsi="Times New Roman"/>
            <w:noProof/>
            <w:szCs w:val="24"/>
          </w:rPr>
          <w:t>2.6.1</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Ehitusgeodeetilised uuringud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_Toc465519811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7</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12" w:history="1">
        <w:r w:rsidR="00E27691" w:rsidRPr="0066310F">
          <w:rPr>
            <w:rStyle w:val="Hperlink"/>
            <w:rFonts w:ascii="Times New Roman" w:hAnsi="Times New Roman"/>
            <w:noProof/>
            <w:szCs w:val="24"/>
          </w:rPr>
          <w:t>2.6.2</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Ehitusgeoloogilised uuringud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_Toc465519812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7</w:t>
        </w:r>
        <w:r w:rsidR="00E27691" w:rsidRPr="0066310F">
          <w:rPr>
            <w:rFonts w:ascii="Times New Roman" w:hAnsi="Times New Roman"/>
            <w:noProof/>
            <w:webHidden/>
            <w:szCs w:val="24"/>
          </w:rPr>
          <w:fldChar w:fldCharType="end"/>
        </w:r>
      </w:hyperlink>
    </w:p>
    <w:p w:rsidR="00E27691" w:rsidRPr="0066310F" w:rsidRDefault="0083740C">
      <w:pPr>
        <w:pStyle w:val="SK1"/>
        <w:tabs>
          <w:tab w:val="left" w:pos="960"/>
          <w:tab w:val="right" w:leader="dot" w:pos="9176"/>
        </w:tabs>
        <w:rPr>
          <w:rFonts w:ascii="Times New Roman" w:eastAsiaTheme="minorEastAsia" w:hAnsi="Times New Roman"/>
          <w:b w:val="0"/>
          <w:caps w:val="0"/>
          <w:noProof/>
          <w:szCs w:val="24"/>
          <w:lang w:eastAsia="et-EE"/>
        </w:rPr>
      </w:pPr>
      <w:hyperlink w:anchor="_Toc465519813" w:history="1">
        <w:r w:rsidR="00E27691" w:rsidRPr="0066310F">
          <w:rPr>
            <w:rStyle w:val="Hperlink"/>
            <w:rFonts w:ascii="Times New Roman" w:hAnsi="Times New Roman"/>
            <w:noProof/>
            <w:szCs w:val="24"/>
          </w:rPr>
          <w:t>3</w:t>
        </w:r>
        <w:r w:rsidR="00E27691" w:rsidRPr="0066310F">
          <w:rPr>
            <w:rFonts w:ascii="Times New Roman" w:eastAsiaTheme="minorEastAsia" w:hAnsi="Times New Roman"/>
            <w:b w:val="0"/>
            <w:caps w:val="0"/>
            <w:noProof/>
            <w:szCs w:val="24"/>
            <w:lang w:eastAsia="et-EE"/>
          </w:rPr>
          <w:tab/>
        </w:r>
        <w:r w:rsidR="00E27691" w:rsidRPr="0066310F">
          <w:rPr>
            <w:rStyle w:val="Hperlink"/>
            <w:rFonts w:ascii="Times New Roman" w:hAnsi="Times New Roman"/>
            <w:noProof/>
            <w:szCs w:val="24"/>
          </w:rPr>
          <w:t>PROJEKTLAHENDUS</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_Toc465519813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8</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14" w:history="1">
        <w:r w:rsidR="00E27691" w:rsidRPr="0066310F">
          <w:rPr>
            <w:rStyle w:val="Hperlink"/>
            <w:rFonts w:ascii="Times New Roman" w:hAnsi="Times New Roman"/>
            <w:noProof/>
            <w:szCs w:val="24"/>
          </w:rPr>
          <w:t>3.1</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Üldandmed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_Toc465519814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8</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15" w:history="1">
        <w:r w:rsidR="00E27691" w:rsidRPr="0066310F">
          <w:rPr>
            <w:rStyle w:val="Hperlink"/>
            <w:rFonts w:ascii="Times New Roman" w:hAnsi="Times New Roman"/>
            <w:noProof/>
            <w:szCs w:val="24"/>
          </w:rPr>
          <w:t>3.2</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Projektlahendus</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_Toc465519815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8</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16" w:history="1">
        <w:r w:rsidR="00E27691" w:rsidRPr="0066310F">
          <w:rPr>
            <w:rStyle w:val="Hperlink"/>
            <w:rFonts w:ascii="Times New Roman" w:hAnsi="Times New Roman"/>
            <w:noProof/>
            <w:szCs w:val="24"/>
          </w:rPr>
          <w:t>3.3</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Keskkonnakaitse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_Toc465519816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10</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17" w:history="1">
        <w:r w:rsidR="00E27691" w:rsidRPr="0066310F">
          <w:rPr>
            <w:rStyle w:val="Hperlink"/>
            <w:rFonts w:ascii="Times New Roman" w:hAnsi="Times New Roman"/>
            <w:noProof/>
            <w:szCs w:val="24"/>
          </w:rPr>
          <w:t>3.4</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Jäätmekäitluskava</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_Toc465519817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11</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18" w:history="1">
        <w:r w:rsidR="00E27691" w:rsidRPr="0066310F">
          <w:rPr>
            <w:rStyle w:val="Hperlink"/>
            <w:rFonts w:ascii="Times New Roman" w:hAnsi="Times New Roman"/>
            <w:noProof/>
            <w:szCs w:val="24"/>
          </w:rPr>
          <w:t>3.5</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Täiendavad kriteeriumid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_Toc465519818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11</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19" w:history="1">
        <w:r w:rsidR="00E27691" w:rsidRPr="0066310F">
          <w:rPr>
            <w:rStyle w:val="Hperlink"/>
            <w:rFonts w:ascii="Times New Roman" w:hAnsi="Times New Roman"/>
            <w:noProof/>
            <w:szCs w:val="24"/>
          </w:rPr>
          <w:t>3.5.1</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bCs/>
            <w:noProof/>
            <w:szCs w:val="24"/>
          </w:rPr>
          <w:t>Kaevude, torude sügavus ja vahekaugus</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_Toc465519819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11</w:t>
        </w:r>
        <w:r w:rsidR="00E27691" w:rsidRPr="0066310F">
          <w:rPr>
            <w:rFonts w:ascii="Times New Roman" w:hAnsi="Times New Roman"/>
            <w:noProof/>
            <w:webHidden/>
            <w:szCs w:val="24"/>
          </w:rPr>
          <w:fldChar w:fldCharType="end"/>
        </w:r>
      </w:hyperlink>
    </w:p>
    <w:p w:rsidR="00E27691" w:rsidRPr="0066310F" w:rsidRDefault="0083740C">
      <w:pPr>
        <w:pStyle w:val="SK1"/>
        <w:tabs>
          <w:tab w:val="left" w:pos="960"/>
          <w:tab w:val="right" w:leader="dot" w:pos="9176"/>
        </w:tabs>
        <w:rPr>
          <w:rFonts w:ascii="Times New Roman" w:eastAsiaTheme="minorEastAsia" w:hAnsi="Times New Roman"/>
          <w:b w:val="0"/>
          <w:caps w:val="0"/>
          <w:noProof/>
          <w:szCs w:val="24"/>
          <w:lang w:eastAsia="et-EE"/>
        </w:rPr>
      </w:pPr>
      <w:hyperlink w:anchor="_Toc465519820" w:history="1">
        <w:r w:rsidR="00E27691" w:rsidRPr="0066310F">
          <w:rPr>
            <w:rStyle w:val="Hperlink"/>
            <w:rFonts w:ascii="Times New Roman" w:hAnsi="Times New Roman"/>
            <w:noProof/>
            <w:szCs w:val="24"/>
          </w:rPr>
          <w:t>4</w:t>
        </w:r>
        <w:r w:rsidR="00E27691" w:rsidRPr="0066310F">
          <w:rPr>
            <w:rFonts w:ascii="Times New Roman" w:eastAsiaTheme="minorEastAsia" w:hAnsi="Times New Roman"/>
            <w:b w:val="0"/>
            <w:caps w:val="0"/>
            <w:noProof/>
            <w:szCs w:val="24"/>
            <w:lang w:eastAsia="et-EE"/>
          </w:rPr>
          <w:tab/>
        </w:r>
        <w:r w:rsidR="00E27691" w:rsidRPr="0066310F">
          <w:rPr>
            <w:rStyle w:val="Hperlink"/>
            <w:rFonts w:ascii="Times New Roman" w:hAnsi="Times New Roman"/>
            <w:noProof/>
            <w:szCs w:val="24"/>
          </w:rPr>
          <w:t>Materjalide nomenklatuur</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_Toc465519820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12</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21" w:history="1">
        <w:r w:rsidR="00E27691" w:rsidRPr="0066310F">
          <w:rPr>
            <w:rStyle w:val="Hperlink"/>
            <w:rFonts w:ascii="Times New Roman" w:hAnsi="Times New Roman"/>
            <w:noProof/>
            <w:szCs w:val="24"/>
          </w:rPr>
          <w:t>4.1</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Üldnõuded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_Toc465519821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12</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22" w:history="1">
        <w:r w:rsidR="00E27691" w:rsidRPr="0066310F">
          <w:rPr>
            <w:rStyle w:val="Hperlink"/>
            <w:rFonts w:ascii="Times New Roman" w:hAnsi="Times New Roman"/>
            <w:noProof/>
            <w:szCs w:val="24"/>
          </w:rPr>
          <w:t>4.2</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Veetorustik</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_Toc465519822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12</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23" w:history="1">
        <w:r w:rsidR="00E27691" w:rsidRPr="0066310F">
          <w:rPr>
            <w:rStyle w:val="Hperlink"/>
            <w:rFonts w:ascii="Times New Roman" w:hAnsi="Times New Roman"/>
            <w:noProof/>
            <w:szCs w:val="24"/>
          </w:rPr>
          <w:t>4.2.1</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bCs/>
            <w:noProof/>
            <w:szCs w:val="24"/>
          </w:rPr>
          <w:t>Torud ja toruühendused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_Toc465519823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12</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24" w:history="1">
        <w:r w:rsidR="00E27691" w:rsidRPr="0066310F">
          <w:rPr>
            <w:rStyle w:val="Hperlink"/>
            <w:rFonts w:ascii="Times New Roman" w:hAnsi="Times New Roman"/>
            <w:noProof/>
            <w:szCs w:val="24"/>
          </w:rPr>
          <w:t>4.2.2</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bCs/>
            <w:noProof/>
            <w:szCs w:val="24"/>
          </w:rPr>
          <w:t>Siibrid, maakraanid, spindlipikendused, kaped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_Toc465519824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12</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25" w:history="1">
        <w:r w:rsidR="00E27691" w:rsidRPr="0066310F">
          <w:rPr>
            <w:rStyle w:val="Hperlink"/>
            <w:rFonts w:ascii="Times New Roman" w:hAnsi="Times New Roman"/>
            <w:noProof/>
            <w:szCs w:val="24"/>
          </w:rPr>
          <w:t>4.2.3</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Tuletõrjehüdrandid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_Toc465519825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13</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26" w:history="1">
        <w:r w:rsidR="00E27691" w:rsidRPr="0066310F">
          <w:rPr>
            <w:rStyle w:val="Hperlink"/>
            <w:rFonts w:ascii="Times New Roman" w:hAnsi="Times New Roman"/>
            <w:noProof/>
            <w:szCs w:val="24"/>
          </w:rPr>
          <w:t>4.3</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ReoveeKANALISATSIOONITORUSTIK</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_Toc465519826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14</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27" w:history="1">
        <w:r w:rsidR="00E27691" w:rsidRPr="0066310F">
          <w:rPr>
            <w:rStyle w:val="Hperlink"/>
            <w:rFonts w:ascii="Times New Roman" w:hAnsi="Times New Roman"/>
            <w:noProof/>
            <w:szCs w:val="24"/>
          </w:rPr>
          <w:t>4.4</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Sademeveekanalisatsioonitorustik</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_Toc465519827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14</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28" w:history="1">
        <w:r w:rsidR="00E27691" w:rsidRPr="0066310F">
          <w:rPr>
            <w:rStyle w:val="Hperlink"/>
            <w:rFonts w:ascii="Times New Roman" w:hAnsi="Times New Roman"/>
            <w:noProof/>
            <w:szCs w:val="24"/>
          </w:rPr>
          <w:t>4.5</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Kinnitusvahendid, tihendid ja määrdeained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_Toc465519828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14</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29" w:history="1">
        <w:r w:rsidR="00E27691" w:rsidRPr="0066310F">
          <w:rPr>
            <w:rStyle w:val="Hperlink"/>
            <w:rFonts w:ascii="Times New Roman" w:hAnsi="Times New Roman"/>
            <w:bCs/>
            <w:noProof/>
            <w:szCs w:val="24"/>
          </w:rPr>
          <w:t>4.6</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bCs/>
            <w:noProof/>
            <w:szCs w:val="24"/>
          </w:rPr>
          <w:t>Kaevud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_Toc465519829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14</w:t>
        </w:r>
        <w:r w:rsidR="00E27691" w:rsidRPr="0066310F">
          <w:rPr>
            <w:rFonts w:ascii="Times New Roman" w:hAnsi="Times New Roman"/>
            <w:noProof/>
            <w:webHidden/>
            <w:szCs w:val="24"/>
          </w:rPr>
          <w:fldChar w:fldCharType="end"/>
        </w:r>
      </w:hyperlink>
    </w:p>
    <w:p w:rsidR="00E27691" w:rsidRPr="0066310F" w:rsidRDefault="0083740C">
      <w:pPr>
        <w:pStyle w:val="SK1"/>
        <w:tabs>
          <w:tab w:val="left" w:pos="960"/>
          <w:tab w:val="right" w:leader="dot" w:pos="9176"/>
        </w:tabs>
        <w:rPr>
          <w:rFonts w:ascii="Times New Roman" w:eastAsiaTheme="minorEastAsia" w:hAnsi="Times New Roman"/>
          <w:b w:val="0"/>
          <w:caps w:val="0"/>
          <w:noProof/>
          <w:szCs w:val="24"/>
          <w:lang w:eastAsia="et-EE"/>
        </w:rPr>
      </w:pPr>
      <w:hyperlink w:anchor="_Toc465519830" w:history="1">
        <w:r w:rsidR="00E27691" w:rsidRPr="0066310F">
          <w:rPr>
            <w:rStyle w:val="Hperlink"/>
            <w:rFonts w:ascii="Times New Roman" w:hAnsi="Times New Roman"/>
            <w:noProof/>
            <w:szCs w:val="24"/>
          </w:rPr>
          <w:t>5</w:t>
        </w:r>
        <w:r w:rsidR="00E27691" w:rsidRPr="0066310F">
          <w:rPr>
            <w:rFonts w:ascii="Times New Roman" w:eastAsiaTheme="minorEastAsia" w:hAnsi="Times New Roman"/>
            <w:b w:val="0"/>
            <w:caps w:val="0"/>
            <w:noProof/>
            <w:szCs w:val="24"/>
            <w:lang w:eastAsia="et-EE"/>
          </w:rPr>
          <w:tab/>
        </w:r>
        <w:r w:rsidR="00E27691" w:rsidRPr="0066310F">
          <w:rPr>
            <w:rStyle w:val="Hperlink"/>
            <w:rFonts w:ascii="Times New Roman" w:hAnsi="Times New Roman"/>
            <w:noProof/>
            <w:szCs w:val="24"/>
          </w:rPr>
          <w:t>Ehitustööd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_Toc465519830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15</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31" w:history="1">
        <w:r w:rsidR="00E27691" w:rsidRPr="0066310F">
          <w:rPr>
            <w:rStyle w:val="Hperlink"/>
            <w:rFonts w:ascii="Times New Roman" w:hAnsi="Times New Roman"/>
            <w:bCs/>
            <w:noProof/>
            <w:szCs w:val="24"/>
          </w:rPr>
          <w:t>5.1</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bCs/>
            <w:noProof/>
            <w:szCs w:val="24"/>
          </w:rPr>
          <w:t>Seadusandlus ja standardid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_Toc465519831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15</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32" w:history="1">
        <w:r w:rsidR="00E27691" w:rsidRPr="0066310F">
          <w:rPr>
            <w:rStyle w:val="Hperlink"/>
            <w:rFonts w:ascii="Times New Roman" w:hAnsi="Times New Roman"/>
            <w:noProof/>
            <w:szCs w:val="24"/>
          </w:rPr>
          <w:t>5.2</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Üldised juhised ja nõuded tööde teostamiseks</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_Toc465519832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15</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33" w:history="1">
        <w:r w:rsidR="00E27691" w:rsidRPr="0066310F">
          <w:rPr>
            <w:rStyle w:val="Hperlink"/>
            <w:rFonts w:ascii="Times New Roman" w:hAnsi="Times New Roman"/>
            <w:noProof/>
            <w:szCs w:val="24"/>
          </w:rPr>
          <w:t>5.2.1</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Elanikkonna ja kinnistuomanike teavitamine ehitustöödest</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_Toc465519833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15</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34" w:history="1">
        <w:r w:rsidR="00E27691" w:rsidRPr="0066310F">
          <w:rPr>
            <w:rStyle w:val="Hperlink"/>
            <w:rFonts w:ascii="Times New Roman" w:hAnsi="Times New Roman"/>
            <w:noProof/>
            <w:szCs w:val="24"/>
          </w:rPr>
          <w:t>5.2.2</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Tööde teostamise aeg</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_Toc465519834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15</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35" w:history="1">
        <w:r w:rsidR="00E27691" w:rsidRPr="0066310F">
          <w:rPr>
            <w:rStyle w:val="Hperlink"/>
            <w:rFonts w:ascii="Times New Roman" w:hAnsi="Times New Roman"/>
            <w:noProof/>
            <w:szCs w:val="24"/>
          </w:rPr>
          <w:t>5.2.3</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Aruandlus</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_Toc465519835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15</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36" w:history="1">
        <w:r w:rsidR="00E27691" w:rsidRPr="0066310F">
          <w:rPr>
            <w:rStyle w:val="Hperlink"/>
            <w:rFonts w:ascii="Times New Roman" w:hAnsi="Times New Roman"/>
            <w:noProof/>
            <w:szCs w:val="24"/>
          </w:rPr>
          <w:t>5.2.4</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bCs/>
            <w:noProof/>
            <w:szCs w:val="24"/>
          </w:rPr>
          <w:t>Ehitustööde korraldamine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_Toc465519836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15</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37" w:history="1">
        <w:r w:rsidR="00E27691" w:rsidRPr="0066310F">
          <w:rPr>
            <w:rStyle w:val="Hperlink"/>
            <w:rFonts w:ascii="Times New Roman" w:hAnsi="Times New Roman"/>
            <w:noProof/>
            <w:szCs w:val="24"/>
          </w:rPr>
          <w:t>5.2.5</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Ehitusplatsi ja ümbritseva alade korrashoid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_Toc465519837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16</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38" w:history="1">
        <w:r w:rsidR="00E27691" w:rsidRPr="0066310F">
          <w:rPr>
            <w:rStyle w:val="Hperlink"/>
            <w:rFonts w:ascii="Times New Roman" w:hAnsi="Times New Roman"/>
            <w:noProof/>
            <w:szCs w:val="24"/>
          </w:rPr>
          <w:t>5.2.6</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Ohutuse tagamine ja liikluse korraldamine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_Toc465519838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16</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39" w:history="1">
        <w:r w:rsidR="00E27691" w:rsidRPr="0066310F">
          <w:rPr>
            <w:rStyle w:val="Hperlink"/>
            <w:rFonts w:ascii="Times New Roman" w:hAnsi="Times New Roman"/>
            <w:noProof/>
            <w:szCs w:val="24"/>
          </w:rPr>
          <w:t>5.2.7</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bCs/>
            <w:noProof/>
            <w:szCs w:val="24"/>
          </w:rPr>
          <w:t>Olemasolevate ehitiste ja rajatistega arvestamine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_Toc465519839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17</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40" w:history="1">
        <w:r w:rsidR="00E27691" w:rsidRPr="0066310F">
          <w:rPr>
            <w:rStyle w:val="Hperlink"/>
            <w:rFonts w:ascii="Times New Roman" w:hAnsi="Times New Roman"/>
            <w:noProof/>
            <w:szCs w:val="24"/>
          </w:rPr>
          <w:t>5.2.8</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Geodeetiliste märkide kaitsmine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_Toc465519840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17</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41" w:history="1">
        <w:r w:rsidR="00E27691" w:rsidRPr="0066310F">
          <w:rPr>
            <w:rStyle w:val="Hperlink"/>
            <w:rFonts w:ascii="Times New Roman" w:hAnsi="Times New Roman"/>
            <w:noProof/>
            <w:szCs w:val="24"/>
          </w:rPr>
          <w:t>5.2.9</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Ettevalmistustööd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_Toc465519841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18</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42" w:history="1">
        <w:r w:rsidR="00E27691" w:rsidRPr="0066310F">
          <w:rPr>
            <w:rStyle w:val="Hperlink"/>
            <w:rFonts w:ascii="Times New Roman" w:hAnsi="Times New Roman"/>
            <w:noProof/>
            <w:szCs w:val="24"/>
          </w:rPr>
          <w:t>5.2.10</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Kaevetööd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_Toc465519842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18</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43" w:history="1">
        <w:r w:rsidR="00E27691" w:rsidRPr="0066310F">
          <w:rPr>
            <w:rStyle w:val="Hperlink"/>
            <w:rFonts w:ascii="Times New Roman" w:hAnsi="Times New Roman"/>
            <w:noProof/>
            <w:szCs w:val="24"/>
          </w:rPr>
          <w:t>5.2.11</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Ehituskaevikust väljakaevatud pinnas</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_Toc465519843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19</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44" w:history="1">
        <w:r w:rsidR="00E27691" w:rsidRPr="0066310F">
          <w:rPr>
            <w:rStyle w:val="Hperlink"/>
            <w:rFonts w:ascii="Times New Roman" w:hAnsi="Times New Roman"/>
            <w:noProof/>
            <w:szCs w:val="24"/>
          </w:rPr>
          <w:t>5.2.12</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bCs/>
            <w:noProof/>
            <w:szCs w:val="24"/>
          </w:rPr>
          <w:t>Ehituskaeviku toestamine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_Toc465519844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19</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45" w:history="1">
        <w:r w:rsidR="00E27691" w:rsidRPr="0066310F">
          <w:rPr>
            <w:rStyle w:val="Hperlink"/>
            <w:rFonts w:ascii="Times New Roman" w:hAnsi="Times New Roman"/>
            <w:noProof/>
            <w:szCs w:val="24"/>
          </w:rPr>
          <w:t>5.2.13</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bCs/>
            <w:noProof/>
            <w:szCs w:val="24"/>
          </w:rPr>
          <w:t>Veetõrje ehituskaevikust</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_Toc465519845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19</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46" w:history="1">
        <w:r w:rsidR="00E27691" w:rsidRPr="0066310F">
          <w:rPr>
            <w:rStyle w:val="Hperlink"/>
            <w:rFonts w:ascii="Times New Roman" w:hAnsi="Times New Roman"/>
            <w:noProof/>
            <w:szCs w:val="24"/>
          </w:rPr>
          <w:t>5.2.14</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Toru aluse, tasanduskihi rajamine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_Toc465519846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20</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47" w:history="1">
        <w:r w:rsidR="00E27691" w:rsidRPr="0066310F">
          <w:rPr>
            <w:rStyle w:val="Hperlink"/>
            <w:rFonts w:ascii="Times New Roman" w:hAnsi="Times New Roman"/>
            <w:noProof/>
            <w:szCs w:val="24"/>
          </w:rPr>
          <w:t>5.2.15</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bCs/>
            <w:noProof/>
            <w:szCs w:val="24"/>
          </w:rPr>
          <w:t>Ehituskaeviku tagasitäide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_Toc465519847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20</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48" w:history="1">
        <w:r w:rsidR="00E27691" w:rsidRPr="0066310F">
          <w:rPr>
            <w:rStyle w:val="Hperlink"/>
            <w:rFonts w:ascii="Times New Roman" w:hAnsi="Times New Roman"/>
            <w:noProof/>
            <w:szCs w:val="24"/>
          </w:rPr>
          <w:t>5.2.16</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bCs/>
            <w:noProof/>
            <w:szCs w:val="24"/>
          </w:rPr>
          <w:t>Algtäide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_Toc465519848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20</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49" w:history="1">
        <w:r w:rsidR="00E27691" w:rsidRPr="0066310F">
          <w:rPr>
            <w:rStyle w:val="Hperlink"/>
            <w:rFonts w:ascii="Times New Roman" w:hAnsi="Times New Roman"/>
            <w:noProof/>
            <w:szCs w:val="24"/>
          </w:rPr>
          <w:t>5.2.17</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bCs/>
            <w:noProof/>
            <w:szCs w:val="24"/>
          </w:rPr>
          <w:t>Lõpptäide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_Toc465519849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20</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50" w:history="1">
        <w:r w:rsidR="00E27691" w:rsidRPr="0066310F">
          <w:rPr>
            <w:rStyle w:val="Hperlink"/>
            <w:rFonts w:ascii="Times New Roman" w:hAnsi="Times New Roman"/>
            <w:noProof/>
            <w:szCs w:val="24"/>
          </w:rPr>
          <w:t>5.2.18</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bCs/>
            <w:noProof/>
            <w:szCs w:val="24"/>
          </w:rPr>
          <w:t>Tagasitäite tihendamine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_Toc465519850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21</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51" w:history="1">
        <w:r w:rsidR="00E27691" w:rsidRPr="0066310F">
          <w:rPr>
            <w:rStyle w:val="Hperlink"/>
            <w:rFonts w:ascii="Times New Roman" w:hAnsi="Times New Roman"/>
            <w:noProof/>
            <w:szCs w:val="24"/>
          </w:rPr>
          <w:t>5.2.19</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Torustiku paigaldus, lubatud kõrvalekalded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_Toc465519851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21</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52" w:history="1">
        <w:r w:rsidR="00E27691" w:rsidRPr="0066310F">
          <w:rPr>
            <w:rStyle w:val="Hperlink"/>
            <w:rFonts w:ascii="Times New Roman" w:hAnsi="Times New Roman"/>
            <w:noProof/>
            <w:szCs w:val="24"/>
          </w:rPr>
          <w:t>5.2.20</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bCs/>
            <w:noProof/>
            <w:szCs w:val="24"/>
          </w:rPr>
          <w:t>Ühendus olemasolevate torustike ja kaevudega</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_Toc465519852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21</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53" w:history="1">
        <w:r w:rsidR="00E27691" w:rsidRPr="0066310F">
          <w:rPr>
            <w:rStyle w:val="Hperlink"/>
            <w:rFonts w:ascii="Times New Roman" w:hAnsi="Times New Roman"/>
            <w:noProof/>
            <w:szCs w:val="24"/>
          </w:rPr>
          <w:t>5.2.21</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Siibrite (maakraanide) kapede, kaevukaante ja raamide paigaldamine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_Toc465519853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22</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54" w:history="1">
        <w:r w:rsidR="00E27691" w:rsidRPr="0066310F">
          <w:rPr>
            <w:rStyle w:val="Hperlink"/>
            <w:rFonts w:ascii="Times New Roman" w:hAnsi="Times New Roman"/>
            <w:noProof/>
            <w:szCs w:val="24"/>
          </w:rPr>
          <w:t>5.2.22</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bCs/>
            <w:noProof/>
            <w:szCs w:val="24"/>
          </w:rPr>
          <w:t>Mahajäetavad torustikud ja kaevud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_Toc465519854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22</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55" w:history="1">
        <w:r w:rsidR="00E27691" w:rsidRPr="0066310F">
          <w:rPr>
            <w:rStyle w:val="Hperlink"/>
            <w:rFonts w:ascii="Times New Roman" w:hAnsi="Times New Roman"/>
            <w:noProof/>
            <w:szCs w:val="24"/>
          </w:rPr>
          <w:t>5.2.23</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bCs/>
            <w:noProof/>
            <w:szCs w:val="24"/>
          </w:rPr>
          <w:t>Olemasolevate torustike ja kraavidega arvestamine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_Toc465519855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22</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56" w:history="1">
        <w:r w:rsidR="00E27691" w:rsidRPr="0066310F">
          <w:rPr>
            <w:rStyle w:val="Hperlink"/>
            <w:rFonts w:ascii="Times New Roman" w:hAnsi="Times New Roman"/>
            <w:noProof/>
            <w:szCs w:val="24"/>
          </w:rPr>
          <w:t>5.2.24</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Veetorustiku läbipesu veeanalüüs ja desinfitseerimine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_Toc465519856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22</w:t>
        </w:r>
        <w:r w:rsidR="00E27691" w:rsidRPr="0066310F">
          <w:rPr>
            <w:rFonts w:ascii="Times New Roman" w:hAnsi="Times New Roman"/>
            <w:noProof/>
            <w:webHidden/>
            <w:szCs w:val="24"/>
          </w:rPr>
          <w:fldChar w:fldCharType="end"/>
        </w:r>
      </w:hyperlink>
    </w:p>
    <w:p w:rsidR="00E27691" w:rsidRPr="0066310F" w:rsidRDefault="0083740C">
      <w:pPr>
        <w:pStyle w:val="SK1"/>
        <w:tabs>
          <w:tab w:val="left" w:pos="960"/>
          <w:tab w:val="right" w:leader="dot" w:pos="9176"/>
        </w:tabs>
        <w:rPr>
          <w:rFonts w:ascii="Times New Roman" w:eastAsiaTheme="minorEastAsia" w:hAnsi="Times New Roman"/>
          <w:b w:val="0"/>
          <w:caps w:val="0"/>
          <w:noProof/>
          <w:szCs w:val="24"/>
          <w:lang w:eastAsia="et-EE"/>
        </w:rPr>
      </w:pPr>
      <w:hyperlink w:anchor="_Toc465519857" w:history="1">
        <w:r w:rsidR="00E27691" w:rsidRPr="0066310F">
          <w:rPr>
            <w:rStyle w:val="Hperlink"/>
            <w:rFonts w:ascii="Times New Roman" w:hAnsi="Times New Roman"/>
            <w:noProof/>
            <w:szCs w:val="24"/>
          </w:rPr>
          <w:t>6</w:t>
        </w:r>
        <w:r w:rsidR="00E27691" w:rsidRPr="0066310F">
          <w:rPr>
            <w:rFonts w:ascii="Times New Roman" w:eastAsiaTheme="minorEastAsia" w:hAnsi="Times New Roman"/>
            <w:b w:val="0"/>
            <w:caps w:val="0"/>
            <w:noProof/>
            <w:szCs w:val="24"/>
            <w:lang w:eastAsia="et-EE"/>
          </w:rPr>
          <w:tab/>
        </w:r>
        <w:r w:rsidR="00E27691" w:rsidRPr="0066310F">
          <w:rPr>
            <w:rStyle w:val="Hperlink"/>
            <w:rFonts w:ascii="Times New Roman" w:hAnsi="Times New Roman"/>
            <w:noProof/>
            <w:szCs w:val="24"/>
          </w:rPr>
          <w:t>Teostusjooniste koostamine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_Toc465519857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22</w:t>
        </w:r>
        <w:r w:rsidR="00E27691" w:rsidRPr="0066310F">
          <w:rPr>
            <w:rFonts w:ascii="Times New Roman" w:hAnsi="Times New Roman"/>
            <w:noProof/>
            <w:webHidden/>
            <w:szCs w:val="24"/>
          </w:rPr>
          <w:fldChar w:fldCharType="end"/>
        </w:r>
      </w:hyperlink>
    </w:p>
    <w:p w:rsidR="00E27691" w:rsidRPr="0066310F" w:rsidRDefault="0083740C">
      <w:pPr>
        <w:pStyle w:val="SK1"/>
        <w:tabs>
          <w:tab w:val="left" w:pos="960"/>
          <w:tab w:val="right" w:leader="dot" w:pos="9176"/>
        </w:tabs>
        <w:rPr>
          <w:rFonts w:ascii="Times New Roman" w:eastAsiaTheme="minorEastAsia" w:hAnsi="Times New Roman"/>
          <w:b w:val="0"/>
          <w:caps w:val="0"/>
          <w:noProof/>
          <w:szCs w:val="24"/>
          <w:lang w:eastAsia="et-EE"/>
        </w:rPr>
      </w:pPr>
      <w:hyperlink w:anchor="_Toc465519858" w:history="1">
        <w:r w:rsidR="00E27691" w:rsidRPr="0066310F">
          <w:rPr>
            <w:rStyle w:val="Hperlink"/>
            <w:rFonts w:ascii="Times New Roman" w:hAnsi="Times New Roman"/>
            <w:noProof/>
            <w:szCs w:val="24"/>
          </w:rPr>
          <w:t>7</w:t>
        </w:r>
        <w:r w:rsidR="00E27691" w:rsidRPr="0066310F">
          <w:rPr>
            <w:rFonts w:ascii="Times New Roman" w:eastAsiaTheme="minorEastAsia" w:hAnsi="Times New Roman"/>
            <w:b w:val="0"/>
            <w:caps w:val="0"/>
            <w:noProof/>
            <w:szCs w:val="24"/>
            <w:lang w:eastAsia="et-EE"/>
          </w:rPr>
          <w:tab/>
        </w:r>
        <w:r w:rsidR="00E27691" w:rsidRPr="0066310F">
          <w:rPr>
            <w:rStyle w:val="Hperlink"/>
            <w:rFonts w:ascii="Times New Roman" w:hAnsi="Times New Roman"/>
            <w:noProof/>
            <w:szCs w:val="24"/>
          </w:rPr>
          <w:t>Katsetused ja kontrolltoimingud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_Toc465519858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23</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59" w:history="1">
        <w:r w:rsidR="00E27691" w:rsidRPr="0066310F">
          <w:rPr>
            <w:rStyle w:val="Hperlink"/>
            <w:rFonts w:ascii="Times New Roman" w:hAnsi="Times New Roman"/>
            <w:noProof/>
            <w:szCs w:val="24"/>
          </w:rPr>
          <w:t>7.1</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Ülevaatused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_Toc465519859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23</w:t>
        </w:r>
        <w:r w:rsidR="00E27691" w:rsidRPr="0066310F">
          <w:rPr>
            <w:rFonts w:ascii="Times New Roman" w:hAnsi="Times New Roman"/>
            <w:noProof/>
            <w:webHidden/>
            <w:szCs w:val="24"/>
          </w:rPr>
          <w:fldChar w:fldCharType="end"/>
        </w:r>
      </w:hyperlink>
    </w:p>
    <w:p w:rsidR="00E27691" w:rsidRPr="0066310F" w:rsidRDefault="0083740C">
      <w:pPr>
        <w:pStyle w:val="SK2"/>
        <w:tabs>
          <w:tab w:val="left" w:pos="960"/>
          <w:tab w:val="right" w:leader="dot" w:pos="9176"/>
        </w:tabs>
        <w:rPr>
          <w:rFonts w:ascii="Times New Roman" w:eastAsiaTheme="minorEastAsia" w:hAnsi="Times New Roman"/>
          <w:smallCaps w:val="0"/>
          <w:noProof/>
          <w:szCs w:val="24"/>
          <w:lang w:eastAsia="et-EE"/>
        </w:rPr>
      </w:pPr>
      <w:hyperlink w:anchor="_Toc465519860" w:history="1">
        <w:r w:rsidR="00E27691" w:rsidRPr="0066310F">
          <w:rPr>
            <w:rStyle w:val="Hperlink"/>
            <w:rFonts w:ascii="Times New Roman" w:hAnsi="Times New Roman"/>
            <w:noProof/>
            <w:szCs w:val="24"/>
          </w:rPr>
          <w:t>7.2</w:t>
        </w:r>
        <w:r w:rsidR="00E27691" w:rsidRPr="0066310F">
          <w:rPr>
            <w:rFonts w:ascii="Times New Roman" w:eastAsiaTheme="minorEastAsia" w:hAnsi="Times New Roman"/>
            <w:smallCaps w:val="0"/>
            <w:noProof/>
            <w:szCs w:val="24"/>
            <w:lang w:eastAsia="et-EE"/>
          </w:rPr>
          <w:tab/>
        </w:r>
        <w:r w:rsidR="00E27691" w:rsidRPr="0066310F">
          <w:rPr>
            <w:rStyle w:val="Hperlink"/>
            <w:rFonts w:ascii="Times New Roman" w:hAnsi="Times New Roman"/>
            <w:noProof/>
            <w:szCs w:val="24"/>
          </w:rPr>
          <w:t>Torustikud</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_Toc465519860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23</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61" w:history="1">
        <w:r w:rsidR="00E27691" w:rsidRPr="0066310F">
          <w:rPr>
            <w:rStyle w:val="Hperlink"/>
            <w:rFonts w:ascii="Times New Roman" w:hAnsi="Times New Roman"/>
            <w:noProof/>
            <w:szCs w:val="24"/>
          </w:rPr>
          <w:t>7.2.1</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Isevoolse torustiku kaameravaatlus</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_Toc465519861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23</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62" w:history="1">
        <w:r w:rsidR="00E27691" w:rsidRPr="0066310F">
          <w:rPr>
            <w:rStyle w:val="Hperlink"/>
            <w:rFonts w:ascii="Times New Roman" w:hAnsi="Times New Roman"/>
            <w:noProof/>
            <w:szCs w:val="24"/>
          </w:rPr>
          <w:t>7.2.2</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Isevoolsete torustike veepidavuskatse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_Toc465519862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24</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63" w:history="1">
        <w:r w:rsidR="00E27691" w:rsidRPr="0066310F">
          <w:rPr>
            <w:rStyle w:val="Hperlink"/>
            <w:rFonts w:ascii="Times New Roman" w:hAnsi="Times New Roman"/>
            <w:noProof/>
            <w:szCs w:val="24"/>
          </w:rPr>
          <w:t>7.2.3</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Isevoolsete torustike ovaalsuse kontroll</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_Toc465519863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24</w:t>
        </w:r>
        <w:r w:rsidR="00E27691" w:rsidRPr="0066310F">
          <w:rPr>
            <w:rFonts w:ascii="Times New Roman" w:hAnsi="Times New Roman"/>
            <w:noProof/>
            <w:webHidden/>
            <w:szCs w:val="24"/>
          </w:rPr>
          <w:fldChar w:fldCharType="end"/>
        </w:r>
      </w:hyperlink>
    </w:p>
    <w:p w:rsidR="00E27691" w:rsidRPr="0066310F" w:rsidRDefault="0083740C">
      <w:pPr>
        <w:pStyle w:val="SK3"/>
        <w:tabs>
          <w:tab w:val="left" w:pos="1440"/>
          <w:tab w:val="right" w:leader="dot" w:pos="9176"/>
        </w:tabs>
        <w:rPr>
          <w:rFonts w:ascii="Times New Roman" w:eastAsiaTheme="minorEastAsia" w:hAnsi="Times New Roman"/>
          <w:noProof/>
          <w:szCs w:val="24"/>
          <w:lang w:eastAsia="et-EE"/>
        </w:rPr>
      </w:pPr>
      <w:hyperlink w:anchor="_Toc465519864" w:history="1">
        <w:r w:rsidR="00E27691" w:rsidRPr="0066310F">
          <w:rPr>
            <w:rStyle w:val="Hperlink"/>
            <w:rFonts w:ascii="Times New Roman" w:hAnsi="Times New Roman"/>
            <w:noProof/>
            <w:szCs w:val="24"/>
          </w:rPr>
          <w:t>7.2.4</w:t>
        </w:r>
        <w:r w:rsidR="00E27691" w:rsidRPr="0066310F">
          <w:rPr>
            <w:rFonts w:ascii="Times New Roman" w:eastAsiaTheme="minorEastAsia" w:hAnsi="Times New Roman"/>
            <w:noProof/>
            <w:szCs w:val="24"/>
            <w:lang w:eastAsia="et-EE"/>
          </w:rPr>
          <w:tab/>
        </w:r>
        <w:r w:rsidR="00E27691" w:rsidRPr="0066310F">
          <w:rPr>
            <w:rStyle w:val="Hperlink"/>
            <w:rFonts w:ascii="Times New Roman" w:hAnsi="Times New Roman"/>
            <w:noProof/>
            <w:szCs w:val="24"/>
          </w:rPr>
          <w:t>Survetorustike survekatse</w:t>
        </w:r>
        <w:r w:rsidR="00E27691" w:rsidRPr="0066310F">
          <w:rPr>
            <w:rFonts w:ascii="Times New Roman" w:hAnsi="Times New Roman"/>
            <w:noProof/>
            <w:webHidden/>
            <w:szCs w:val="24"/>
          </w:rPr>
          <w:tab/>
        </w:r>
        <w:r w:rsidR="00E27691" w:rsidRPr="0066310F">
          <w:rPr>
            <w:rFonts w:ascii="Times New Roman" w:hAnsi="Times New Roman"/>
            <w:noProof/>
            <w:webHidden/>
            <w:szCs w:val="24"/>
          </w:rPr>
          <w:fldChar w:fldCharType="begin"/>
        </w:r>
        <w:r w:rsidR="00E27691" w:rsidRPr="0066310F">
          <w:rPr>
            <w:rFonts w:ascii="Times New Roman" w:hAnsi="Times New Roman"/>
            <w:noProof/>
            <w:webHidden/>
            <w:szCs w:val="24"/>
          </w:rPr>
          <w:instrText xml:space="preserve"> PAGEREF _Toc465519864 \h </w:instrText>
        </w:r>
        <w:r w:rsidR="00E27691" w:rsidRPr="0066310F">
          <w:rPr>
            <w:rFonts w:ascii="Times New Roman" w:hAnsi="Times New Roman"/>
            <w:noProof/>
            <w:webHidden/>
            <w:szCs w:val="24"/>
          </w:rPr>
        </w:r>
        <w:r w:rsidR="00E27691" w:rsidRPr="0066310F">
          <w:rPr>
            <w:rFonts w:ascii="Times New Roman" w:hAnsi="Times New Roman"/>
            <w:noProof/>
            <w:webHidden/>
            <w:szCs w:val="24"/>
          </w:rPr>
          <w:fldChar w:fldCharType="separate"/>
        </w:r>
        <w:r w:rsidR="00683EF8">
          <w:rPr>
            <w:rFonts w:ascii="Times New Roman" w:hAnsi="Times New Roman"/>
            <w:noProof/>
            <w:webHidden/>
            <w:szCs w:val="24"/>
          </w:rPr>
          <w:t>24</w:t>
        </w:r>
        <w:r w:rsidR="00E27691" w:rsidRPr="0066310F">
          <w:rPr>
            <w:rFonts w:ascii="Times New Roman" w:hAnsi="Times New Roman"/>
            <w:noProof/>
            <w:webHidden/>
            <w:szCs w:val="24"/>
          </w:rPr>
          <w:fldChar w:fldCharType="end"/>
        </w:r>
      </w:hyperlink>
    </w:p>
    <w:p w:rsidR="003025AF" w:rsidRPr="0066310F" w:rsidRDefault="003A0C17" w:rsidP="003025AF">
      <w:pPr>
        <w:pStyle w:val="SK1"/>
        <w:tabs>
          <w:tab w:val="left" w:pos="480"/>
          <w:tab w:val="right" w:leader="dot" w:pos="9176"/>
        </w:tabs>
        <w:spacing w:before="0" w:after="0"/>
        <w:ind w:left="480" w:hanging="480"/>
        <w:rPr>
          <w:rFonts w:ascii="Times New Roman" w:hAnsi="Times New Roman"/>
          <w:szCs w:val="24"/>
        </w:rPr>
      </w:pPr>
      <w:r w:rsidRPr="0066310F">
        <w:rPr>
          <w:rFonts w:ascii="Times New Roman" w:hAnsi="Times New Roman"/>
          <w:b w:val="0"/>
          <w:caps w:val="0"/>
          <w:smallCaps/>
          <w:szCs w:val="24"/>
        </w:rPr>
        <w:fldChar w:fldCharType="end"/>
      </w:r>
    </w:p>
    <w:p w:rsidR="006F4F9E" w:rsidRPr="0066310F" w:rsidRDefault="0066310F" w:rsidP="0066310F">
      <w:pPr>
        <w:ind w:left="0"/>
        <w:rPr>
          <w:rStyle w:val="Laad12pt"/>
          <w:rFonts w:ascii="Times New Roman" w:hAnsi="Times New Roman"/>
          <w:b/>
          <w:sz w:val="24"/>
          <w:szCs w:val="24"/>
        </w:rPr>
      </w:pPr>
      <w:r w:rsidRPr="0066310F">
        <w:rPr>
          <w:rStyle w:val="Laad12pt"/>
          <w:rFonts w:ascii="Times New Roman" w:hAnsi="Times New Roman"/>
          <w:b/>
          <w:sz w:val="24"/>
          <w:szCs w:val="24"/>
        </w:rPr>
        <w:t>VII</w:t>
      </w:r>
      <w:r w:rsidRPr="0066310F">
        <w:rPr>
          <w:rStyle w:val="Laad12pt"/>
          <w:rFonts w:ascii="Times New Roman" w:hAnsi="Times New Roman"/>
          <w:b/>
          <w:sz w:val="24"/>
          <w:szCs w:val="24"/>
        </w:rPr>
        <w:tab/>
      </w:r>
      <w:r w:rsidR="006F4F9E" w:rsidRPr="0066310F">
        <w:rPr>
          <w:rStyle w:val="Laad12pt"/>
          <w:rFonts w:ascii="Times New Roman" w:hAnsi="Times New Roman"/>
          <w:b/>
          <w:sz w:val="24"/>
          <w:szCs w:val="24"/>
        </w:rPr>
        <w:t xml:space="preserve">JOONISED </w:t>
      </w:r>
    </w:p>
    <w:p w:rsidR="009D15E7" w:rsidRPr="0066310F" w:rsidRDefault="00DF2100" w:rsidP="0066310F">
      <w:pPr>
        <w:pStyle w:val="Vahedeta"/>
        <w:rPr>
          <w:rStyle w:val="Laad12pt"/>
          <w:rFonts w:ascii="Times New Roman" w:hAnsi="Times New Roman"/>
          <w:sz w:val="24"/>
          <w:szCs w:val="24"/>
        </w:rPr>
      </w:pPr>
      <w:r w:rsidRPr="0066310F">
        <w:rPr>
          <w:rStyle w:val="Laad12pt"/>
          <w:rFonts w:ascii="Times New Roman" w:hAnsi="Times New Roman"/>
          <w:sz w:val="24"/>
          <w:szCs w:val="24"/>
        </w:rPr>
        <w:t xml:space="preserve">Joonis </w:t>
      </w:r>
      <w:r w:rsidR="00512195" w:rsidRPr="0066310F">
        <w:rPr>
          <w:rStyle w:val="Laad12pt"/>
          <w:rFonts w:ascii="Times New Roman" w:hAnsi="Times New Roman"/>
          <w:sz w:val="24"/>
          <w:szCs w:val="24"/>
        </w:rPr>
        <w:t>AP-</w:t>
      </w:r>
      <w:r w:rsidRPr="0066310F">
        <w:rPr>
          <w:rStyle w:val="Laad12pt"/>
          <w:rFonts w:ascii="Times New Roman" w:hAnsi="Times New Roman"/>
          <w:sz w:val="24"/>
          <w:szCs w:val="24"/>
        </w:rPr>
        <w:t xml:space="preserve">1 </w:t>
      </w:r>
      <w:r w:rsidR="009D15E7" w:rsidRPr="0066310F">
        <w:rPr>
          <w:rStyle w:val="Laad12pt"/>
          <w:rFonts w:ascii="Times New Roman" w:hAnsi="Times New Roman"/>
          <w:sz w:val="24"/>
          <w:szCs w:val="24"/>
        </w:rPr>
        <w:t>-  AP-3</w:t>
      </w:r>
      <w:r w:rsidRPr="0066310F">
        <w:rPr>
          <w:rStyle w:val="Laad12pt"/>
          <w:rFonts w:ascii="Times New Roman" w:hAnsi="Times New Roman"/>
          <w:sz w:val="24"/>
          <w:szCs w:val="24"/>
        </w:rPr>
        <w:tab/>
        <w:t>Asendi</w:t>
      </w:r>
      <w:r w:rsidR="006F4F9E" w:rsidRPr="0066310F">
        <w:rPr>
          <w:rStyle w:val="Laad12pt"/>
          <w:rFonts w:ascii="Times New Roman" w:hAnsi="Times New Roman"/>
          <w:sz w:val="24"/>
          <w:szCs w:val="24"/>
        </w:rPr>
        <w:t>plaan</w:t>
      </w:r>
      <w:r w:rsidR="00C863B9" w:rsidRPr="0066310F">
        <w:rPr>
          <w:rStyle w:val="Laad12pt"/>
          <w:rFonts w:ascii="Times New Roman" w:hAnsi="Times New Roman"/>
          <w:sz w:val="24"/>
          <w:szCs w:val="24"/>
        </w:rPr>
        <w:tab/>
      </w:r>
      <w:r w:rsidR="00C863B9" w:rsidRPr="0066310F">
        <w:rPr>
          <w:rStyle w:val="Laad12pt"/>
          <w:rFonts w:ascii="Times New Roman" w:hAnsi="Times New Roman"/>
          <w:sz w:val="24"/>
          <w:szCs w:val="24"/>
        </w:rPr>
        <w:tab/>
      </w:r>
      <w:r w:rsidR="00FF482C" w:rsidRPr="0066310F">
        <w:rPr>
          <w:rStyle w:val="Laad12pt"/>
          <w:rFonts w:ascii="Times New Roman" w:hAnsi="Times New Roman"/>
          <w:sz w:val="24"/>
          <w:szCs w:val="24"/>
        </w:rPr>
        <w:tab/>
      </w:r>
      <w:r w:rsidR="00FF482C" w:rsidRPr="0066310F">
        <w:rPr>
          <w:rStyle w:val="Laad12pt"/>
          <w:rFonts w:ascii="Times New Roman" w:hAnsi="Times New Roman"/>
          <w:sz w:val="24"/>
          <w:szCs w:val="24"/>
        </w:rPr>
        <w:tab/>
      </w:r>
      <w:r w:rsidR="009D15E7" w:rsidRPr="0066310F">
        <w:rPr>
          <w:rStyle w:val="Laad12pt"/>
          <w:rFonts w:ascii="Times New Roman" w:hAnsi="Times New Roman"/>
          <w:sz w:val="24"/>
          <w:szCs w:val="24"/>
        </w:rPr>
        <w:tab/>
      </w:r>
      <w:r w:rsidR="006F4F9E" w:rsidRPr="0066310F">
        <w:rPr>
          <w:rStyle w:val="Laad12pt"/>
          <w:rFonts w:ascii="Times New Roman" w:hAnsi="Times New Roman"/>
          <w:sz w:val="24"/>
          <w:szCs w:val="24"/>
        </w:rPr>
        <w:tab/>
      </w:r>
      <w:r w:rsidR="00F94D9B" w:rsidRPr="0066310F">
        <w:rPr>
          <w:rStyle w:val="Laad12pt"/>
          <w:rFonts w:ascii="Times New Roman" w:hAnsi="Times New Roman"/>
          <w:sz w:val="24"/>
          <w:szCs w:val="24"/>
        </w:rPr>
        <w:t>M 1:500</w:t>
      </w:r>
      <w:r w:rsidR="00F94D9B" w:rsidRPr="0066310F">
        <w:rPr>
          <w:rStyle w:val="Laad12pt"/>
          <w:rFonts w:ascii="Times New Roman" w:hAnsi="Times New Roman"/>
          <w:sz w:val="24"/>
          <w:szCs w:val="24"/>
        </w:rPr>
        <w:tab/>
      </w:r>
    </w:p>
    <w:p w:rsidR="009D15E7" w:rsidRPr="0066310F" w:rsidRDefault="009D15E7" w:rsidP="0066310F">
      <w:pPr>
        <w:pStyle w:val="Vahedeta"/>
        <w:rPr>
          <w:rStyle w:val="Laad12pt"/>
          <w:rFonts w:ascii="Times New Roman" w:hAnsi="Times New Roman"/>
          <w:sz w:val="24"/>
          <w:szCs w:val="24"/>
        </w:rPr>
      </w:pPr>
      <w:r w:rsidRPr="0066310F">
        <w:rPr>
          <w:rStyle w:val="Laad12pt"/>
          <w:rFonts w:ascii="Times New Roman" w:hAnsi="Times New Roman"/>
          <w:sz w:val="24"/>
          <w:szCs w:val="24"/>
        </w:rPr>
        <w:t xml:space="preserve">Joonis PP-1 </w:t>
      </w:r>
      <w:r w:rsidR="0066310F">
        <w:rPr>
          <w:rStyle w:val="Laad12pt"/>
          <w:rFonts w:ascii="Times New Roman" w:hAnsi="Times New Roman"/>
          <w:sz w:val="24"/>
          <w:szCs w:val="24"/>
        </w:rPr>
        <w:t>–</w:t>
      </w:r>
      <w:r w:rsidR="0066310F">
        <w:rPr>
          <w:rStyle w:val="Laad12pt"/>
          <w:rFonts w:ascii="Times New Roman" w:hAnsi="Times New Roman"/>
          <w:sz w:val="24"/>
          <w:szCs w:val="24"/>
        </w:rPr>
        <w:tab/>
      </w:r>
      <w:r w:rsidRPr="0066310F">
        <w:rPr>
          <w:rStyle w:val="Laad12pt"/>
          <w:rFonts w:ascii="Times New Roman" w:hAnsi="Times New Roman"/>
          <w:sz w:val="24"/>
          <w:szCs w:val="24"/>
        </w:rPr>
        <w:t>PP-26</w:t>
      </w:r>
      <w:r w:rsidRPr="0066310F">
        <w:rPr>
          <w:rStyle w:val="Laad12pt"/>
          <w:rFonts w:ascii="Times New Roman" w:hAnsi="Times New Roman"/>
          <w:sz w:val="24"/>
          <w:szCs w:val="24"/>
        </w:rPr>
        <w:tab/>
        <w:t xml:space="preserve">Torustiku </w:t>
      </w:r>
      <w:proofErr w:type="spellStart"/>
      <w:r w:rsidRPr="0066310F">
        <w:rPr>
          <w:rStyle w:val="Laad12pt"/>
          <w:rFonts w:ascii="Times New Roman" w:hAnsi="Times New Roman"/>
          <w:sz w:val="24"/>
          <w:szCs w:val="24"/>
        </w:rPr>
        <w:t>pikiprofiil</w:t>
      </w:r>
      <w:proofErr w:type="spellEnd"/>
      <w:r w:rsidRPr="0066310F">
        <w:rPr>
          <w:rStyle w:val="Laad12pt"/>
          <w:rFonts w:ascii="Times New Roman" w:hAnsi="Times New Roman"/>
          <w:sz w:val="24"/>
          <w:szCs w:val="24"/>
        </w:rPr>
        <w:tab/>
      </w:r>
      <w:r w:rsidRPr="0066310F">
        <w:rPr>
          <w:rStyle w:val="Laad12pt"/>
          <w:rFonts w:ascii="Times New Roman" w:hAnsi="Times New Roman"/>
          <w:sz w:val="24"/>
          <w:szCs w:val="24"/>
        </w:rPr>
        <w:tab/>
      </w:r>
      <w:r w:rsidRPr="0066310F">
        <w:rPr>
          <w:rStyle w:val="Laad12pt"/>
          <w:rFonts w:ascii="Times New Roman" w:hAnsi="Times New Roman"/>
          <w:sz w:val="24"/>
          <w:szCs w:val="24"/>
        </w:rPr>
        <w:tab/>
      </w:r>
      <w:r w:rsidRPr="0066310F">
        <w:rPr>
          <w:rStyle w:val="Laad12pt"/>
          <w:rFonts w:ascii="Times New Roman" w:hAnsi="Times New Roman"/>
          <w:sz w:val="24"/>
          <w:szCs w:val="24"/>
        </w:rPr>
        <w:tab/>
      </w:r>
      <w:r w:rsidRPr="0066310F">
        <w:rPr>
          <w:rStyle w:val="Laad12pt"/>
          <w:rFonts w:ascii="Times New Roman" w:hAnsi="Times New Roman"/>
          <w:sz w:val="24"/>
          <w:szCs w:val="24"/>
        </w:rPr>
        <w:tab/>
        <w:t>M 1:50/M 1:500</w:t>
      </w:r>
      <w:r w:rsidRPr="0066310F">
        <w:rPr>
          <w:rStyle w:val="Laad12pt"/>
          <w:rFonts w:ascii="Times New Roman" w:hAnsi="Times New Roman"/>
          <w:sz w:val="24"/>
          <w:szCs w:val="24"/>
        </w:rPr>
        <w:tab/>
      </w:r>
    </w:p>
    <w:p w:rsidR="009D15E7" w:rsidRPr="0066310F" w:rsidRDefault="009D15E7" w:rsidP="0066310F">
      <w:pPr>
        <w:pStyle w:val="Vahedeta"/>
        <w:rPr>
          <w:rStyle w:val="Laad12pt"/>
          <w:rFonts w:ascii="Times New Roman" w:hAnsi="Times New Roman"/>
          <w:sz w:val="24"/>
          <w:szCs w:val="24"/>
        </w:rPr>
      </w:pPr>
      <w:r w:rsidRPr="0066310F">
        <w:rPr>
          <w:rStyle w:val="Laad12pt"/>
          <w:rFonts w:ascii="Times New Roman" w:hAnsi="Times New Roman"/>
          <w:sz w:val="24"/>
          <w:szCs w:val="24"/>
        </w:rPr>
        <w:t>Joonis VS-1 – VS-3</w:t>
      </w:r>
      <w:r w:rsidRPr="0066310F">
        <w:rPr>
          <w:rStyle w:val="Laad12pt"/>
          <w:rFonts w:ascii="Times New Roman" w:hAnsi="Times New Roman"/>
          <w:sz w:val="24"/>
          <w:szCs w:val="24"/>
        </w:rPr>
        <w:tab/>
        <w:t>Veetorustiku sõlmede skeem</w:t>
      </w:r>
      <w:r w:rsidRPr="0066310F">
        <w:rPr>
          <w:rStyle w:val="Laad12pt"/>
          <w:rFonts w:ascii="Times New Roman" w:hAnsi="Times New Roman"/>
          <w:sz w:val="24"/>
          <w:szCs w:val="24"/>
        </w:rPr>
        <w:tab/>
      </w:r>
      <w:r w:rsidRPr="0066310F">
        <w:rPr>
          <w:rStyle w:val="Laad12pt"/>
          <w:rFonts w:ascii="Times New Roman" w:hAnsi="Times New Roman"/>
          <w:sz w:val="24"/>
          <w:szCs w:val="24"/>
        </w:rPr>
        <w:tab/>
      </w:r>
      <w:r w:rsidRPr="0066310F">
        <w:rPr>
          <w:rStyle w:val="Laad12pt"/>
          <w:rFonts w:ascii="Times New Roman" w:hAnsi="Times New Roman"/>
          <w:sz w:val="24"/>
          <w:szCs w:val="24"/>
        </w:rPr>
        <w:tab/>
      </w:r>
      <w:r w:rsidRPr="0066310F">
        <w:rPr>
          <w:rStyle w:val="Laad12pt"/>
          <w:rFonts w:ascii="Times New Roman" w:hAnsi="Times New Roman"/>
          <w:sz w:val="24"/>
          <w:szCs w:val="24"/>
        </w:rPr>
        <w:tab/>
      </w:r>
      <w:r w:rsidRPr="0066310F">
        <w:rPr>
          <w:rStyle w:val="Laad12pt"/>
          <w:rFonts w:ascii="Times New Roman" w:hAnsi="Times New Roman"/>
          <w:sz w:val="24"/>
          <w:szCs w:val="24"/>
        </w:rPr>
        <w:tab/>
      </w:r>
    </w:p>
    <w:p w:rsidR="00582372" w:rsidRPr="0066310F" w:rsidRDefault="00582372" w:rsidP="00B12D43">
      <w:pPr>
        <w:spacing w:before="0" w:after="0"/>
        <w:ind w:left="0"/>
        <w:jc w:val="left"/>
        <w:rPr>
          <w:rStyle w:val="Laad12pt"/>
          <w:rFonts w:ascii="Times New Roman" w:hAnsi="Times New Roman"/>
          <w:sz w:val="24"/>
          <w:szCs w:val="24"/>
        </w:rPr>
      </w:pPr>
    </w:p>
    <w:p w:rsidR="00051D0E" w:rsidRPr="0066310F" w:rsidRDefault="0066310F" w:rsidP="0066310F">
      <w:pPr>
        <w:ind w:left="0"/>
        <w:rPr>
          <w:rStyle w:val="Laad12pt"/>
          <w:rFonts w:ascii="Times New Roman" w:hAnsi="Times New Roman"/>
          <w:b/>
          <w:color w:val="4472C4"/>
          <w:sz w:val="24"/>
          <w:szCs w:val="24"/>
        </w:rPr>
      </w:pPr>
      <w:r w:rsidRPr="0066310F">
        <w:rPr>
          <w:rStyle w:val="Laad12pt"/>
          <w:rFonts w:ascii="Times New Roman" w:hAnsi="Times New Roman"/>
          <w:b/>
          <w:sz w:val="24"/>
          <w:szCs w:val="24"/>
        </w:rPr>
        <w:t>VIII</w:t>
      </w:r>
      <w:r w:rsidRPr="0066310F">
        <w:rPr>
          <w:rStyle w:val="Laad12pt"/>
          <w:rFonts w:ascii="Times New Roman" w:hAnsi="Times New Roman"/>
          <w:b/>
          <w:sz w:val="24"/>
          <w:szCs w:val="24"/>
        </w:rPr>
        <w:tab/>
      </w:r>
      <w:r w:rsidR="00051D0E" w:rsidRPr="0066310F">
        <w:rPr>
          <w:rStyle w:val="Laad12pt"/>
          <w:rFonts w:ascii="Times New Roman" w:hAnsi="Times New Roman"/>
          <w:b/>
          <w:sz w:val="24"/>
          <w:szCs w:val="24"/>
        </w:rPr>
        <w:t xml:space="preserve">LISAD </w:t>
      </w:r>
    </w:p>
    <w:p w:rsidR="00BD57F8" w:rsidRPr="0066310F" w:rsidRDefault="00051D0E" w:rsidP="00051D0E">
      <w:pPr>
        <w:spacing w:before="0" w:after="0"/>
        <w:ind w:left="0"/>
        <w:jc w:val="left"/>
        <w:rPr>
          <w:rStyle w:val="Laad12pt"/>
          <w:rFonts w:ascii="Times New Roman" w:hAnsi="Times New Roman"/>
          <w:sz w:val="24"/>
          <w:szCs w:val="24"/>
        </w:rPr>
      </w:pPr>
      <w:r w:rsidRPr="0066310F">
        <w:rPr>
          <w:rStyle w:val="Laad12pt"/>
          <w:rFonts w:ascii="Times New Roman" w:hAnsi="Times New Roman"/>
          <w:sz w:val="24"/>
          <w:szCs w:val="24"/>
        </w:rPr>
        <w:t xml:space="preserve">Lisa-1 </w:t>
      </w:r>
      <w:r w:rsidR="0066310F">
        <w:rPr>
          <w:rStyle w:val="Laad12pt"/>
          <w:rFonts w:ascii="Times New Roman" w:hAnsi="Times New Roman"/>
          <w:sz w:val="24"/>
          <w:szCs w:val="24"/>
        </w:rPr>
        <w:tab/>
      </w:r>
      <w:r w:rsidRPr="0066310F">
        <w:rPr>
          <w:rStyle w:val="Laad12pt"/>
          <w:rFonts w:ascii="Times New Roman" w:hAnsi="Times New Roman"/>
          <w:sz w:val="24"/>
          <w:szCs w:val="24"/>
        </w:rPr>
        <w:t>Reoveepumba andmed</w:t>
      </w:r>
    </w:p>
    <w:p w:rsidR="00741494" w:rsidRPr="0066310F" w:rsidRDefault="0066310F" w:rsidP="00051D0E">
      <w:pPr>
        <w:spacing w:before="0" w:after="0"/>
        <w:ind w:left="0"/>
        <w:jc w:val="left"/>
        <w:rPr>
          <w:rStyle w:val="Laad12pt"/>
          <w:rFonts w:ascii="Times New Roman" w:hAnsi="Times New Roman"/>
          <w:sz w:val="24"/>
          <w:szCs w:val="24"/>
        </w:rPr>
      </w:pPr>
      <w:r>
        <w:rPr>
          <w:rStyle w:val="Laad12pt"/>
          <w:rFonts w:ascii="Times New Roman" w:hAnsi="Times New Roman"/>
          <w:sz w:val="24"/>
          <w:szCs w:val="24"/>
        </w:rPr>
        <w:t>Lisa-</w:t>
      </w:r>
      <w:r w:rsidR="00741494" w:rsidRPr="0066310F">
        <w:rPr>
          <w:rStyle w:val="Laad12pt"/>
          <w:rFonts w:ascii="Times New Roman" w:hAnsi="Times New Roman"/>
          <w:sz w:val="24"/>
          <w:szCs w:val="24"/>
        </w:rPr>
        <w:t>2</w:t>
      </w:r>
      <w:r w:rsidR="00741494" w:rsidRPr="0066310F">
        <w:rPr>
          <w:rStyle w:val="Laad12pt"/>
          <w:rFonts w:ascii="Times New Roman" w:hAnsi="Times New Roman"/>
          <w:sz w:val="24"/>
          <w:szCs w:val="24"/>
        </w:rPr>
        <w:tab/>
        <w:t>Tehniliste kaevude andmestiku tabelid (,,kaevukellad’’)</w:t>
      </w:r>
    </w:p>
    <w:p w:rsidR="0066310F" w:rsidRPr="00BD57F8" w:rsidRDefault="0066310F" w:rsidP="00B12D43">
      <w:pPr>
        <w:spacing w:before="0" w:after="0"/>
        <w:ind w:left="0"/>
        <w:jc w:val="left"/>
        <w:rPr>
          <w:rStyle w:val="Laad12pt"/>
          <w:rFonts w:ascii="Times New Roman" w:hAnsi="Times New Roman"/>
          <w:sz w:val="24"/>
          <w:szCs w:val="24"/>
        </w:rPr>
      </w:pPr>
    </w:p>
    <w:p w:rsidR="00773929" w:rsidRPr="00BD57F8" w:rsidRDefault="00773929" w:rsidP="00773929">
      <w:pPr>
        <w:pStyle w:val="Pealkiri1"/>
        <w:numPr>
          <w:ilvl w:val="0"/>
          <w:numId w:val="0"/>
        </w:numPr>
        <w:ind w:left="432"/>
      </w:pPr>
      <w:bookmarkStart w:id="1" w:name="_Toc465519797"/>
      <w:r w:rsidRPr="00BD57F8">
        <w:lastRenderedPageBreak/>
        <w:t>SELETUSKIRI</w:t>
      </w:r>
      <w:bookmarkEnd w:id="1"/>
    </w:p>
    <w:p w:rsidR="002D6CFD" w:rsidRPr="00BD57F8" w:rsidRDefault="00E2210D" w:rsidP="002D6CFD">
      <w:pPr>
        <w:pStyle w:val="Pealkiri1"/>
      </w:pPr>
      <w:bookmarkStart w:id="2" w:name="_Toc465519798"/>
      <w:r w:rsidRPr="00BD57F8">
        <w:t>ÜLDOSA</w:t>
      </w:r>
      <w:bookmarkEnd w:id="2"/>
    </w:p>
    <w:p w:rsidR="002D6CFD" w:rsidRPr="00BD57F8" w:rsidRDefault="002D6CFD" w:rsidP="002D6CFD">
      <w:pPr>
        <w:pStyle w:val="Pealkiri2"/>
      </w:pPr>
      <w:bookmarkStart w:id="3" w:name="_Toc465519799"/>
      <w:r w:rsidRPr="00BD57F8">
        <w:t>OBJEKTI ASUKOHT</w:t>
      </w:r>
      <w:bookmarkEnd w:id="3"/>
    </w:p>
    <w:p w:rsidR="002D6CFD" w:rsidRPr="00BD57F8" w:rsidRDefault="002D6CFD" w:rsidP="002D6CFD">
      <w:pPr>
        <w:spacing w:before="0" w:after="0"/>
        <w:ind w:left="0"/>
        <w:jc w:val="left"/>
        <w:rPr>
          <w:rFonts w:ascii="Times New Roman" w:hAnsi="Times New Roman"/>
          <w:b/>
          <w:szCs w:val="24"/>
        </w:rPr>
      </w:pPr>
    </w:p>
    <w:p w:rsidR="002D6CFD" w:rsidRPr="00316B4C" w:rsidRDefault="00A158BE" w:rsidP="002D6CFD">
      <w:pPr>
        <w:jc w:val="left"/>
        <w:rPr>
          <w:rFonts w:ascii="Times New Roman" w:hAnsi="Times New Roman"/>
        </w:rPr>
      </w:pPr>
      <w:r>
        <w:rPr>
          <w:rFonts w:ascii="Times New Roman" w:hAnsi="Times New Roman"/>
          <w:noProof/>
          <w:lang w:eastAsia="et-EE"/>
        </w:rPr>
        <w:drawing>
          <wp:inline distT="0" distB="0" distL="0" distR="0">
            <wp:extent cx="4356735" cy="4442346"/>
            <wp:effectExtent l="0" t="0" r="5715" b="0"/>
            <wp:docPr id="1"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araasukoht.jpg"/>
                    <pic:cNvPicPr/>
                  </pic:nvPicPr>
                  <pic:blipFill rotWithShape="1">
                    <a:blip r:embed="rId8" cstate="print">
                      <a:extLst>
                        <a:ext uri="{28A0092B-C50C-407E-A947-70E740481C1C}">
                          <a14:useLocalDpi xmlns:a14="http://schemas.microsoft.com/office/drawing/2010/main" val="0"/>
                        </a:ext>
                      </a:extLst>
                    </a:blip>
                    <a:srcRect l="8491" t="12000" r="11333" b="34121"/>
                    <a:stretch/>
                  </pic:blipFill>
                  <pic:spPr bwMode="auto">
                    <a:xfrm>
                      <a:off x="0" y="0"/>
                      <a:ext cx="4399424" cy="4485874"/>
                    </a:xfrm>
                    <a:prstGeom prst="rect">
                      <a:avLst/>
                    </a:prstGeom>
                    <a:ln>
                      <a:noFill/>
                    </a:ln>
                    <a:extLst>
                      <a:ext uri="{53640926-AAD7-44D8-BBD7-CCE9431645EC}">
                        <a14:shadowObscured xmlns:a14="http://schemas.microsoft.com/office/drawing/2010/main"/>
                      </a:ext>
                    </a:extLst>
                  </pic:spPr>
                </pic:pic>
              </a:graphicData>
            </a:graphic>
          </wp:inline>
        </w:drawing>
      </w:r>
    </w:p>
    <w:p w:rsidR="00A158BE" w:rsidRDefault="00A158BE" w:rsidP="002D6CFD">
      <w:pPr>
        <w:rPr>
          <w:rFonts w:ascii="Times New Roman" w:hAnsi="Times New Roman"/>
          <w:szCs w:val="24"/>
        </w:rPr>
      </w:pPr>
      <w:r>
        <w:rPr>
          <w:rFonts w:ascii="Times New Roman" w:hAnsi="Times New Roman"/>
          <w:szCs w:val="24"/>
        </w:rPr>
        <w:t>Skeem 1 Objekti asukoht. Ülenurme vald, Tõrvandi alevik.</w:t>
      </w:r>
    </w:p>
    <w:p w:rsidR="00582372" w:rsidRPr="00741494" w:rsidRDefault="00A158BE" w:rsidP="00741494">
      <w:pPr>
        <w:rPr>
          <w:rFonts w:ascii="Times New Roman" w:hAnsi="Times New Roman"/>
          <w:szCs w:val="24"/>
        </w:rPr>
      </w:pPr>
      <w:r>
        <w:rPr>
          <w:rFonts w:ascii="Times New Roman" w:hAnsi="Times New Roman"/>
          <w:szCs w:val="24"/>
        </w:rPr>
        <w:t>Ü</w:t>
      </w:r>
      <w:r w:rsidR="008219F1">
        <w:rPr>
          <w:rFonts w:ascii="Times New Roman" w:hAnsi="Times New Roman"/>
          <w:szCs w:val="24"/>
        </w:rPr>
        <w:t xml:space="preserve">mbritsevad tänavad: </w:t>
      </w:r>
      <w:r w:rsidR="00371C1D">
        <w:rPr>
          <w:rFonts w:ascii="Times New Roman" w:hAnsi="Times New Roman"/>
          <w:szCs w:val="24"/>
        </w:rPr>
        <w:t xml:space="preserve">Idast </w:t>
      </w:r>
      <w:proofErr w:type="spellStart"/>
      <w:r w:rsidR="00371C1D">
        <w:rPr>
          <w:rFonts w:ascii="Times New Roman" w:hAnsi="Times New Roman"/>
          <w:szCs w:val="24"/>
        </w:rPr>
        <w:t>Tehnopargi</w:t>
      </w:r>
      <w:proofErr w:type="spellEnd"/>
      <w:r w:rsidR="00371C1D">
        <w:rPr>
          <w:rFonts w:ascii="Times New Roman" w:hAnsi="Times New Roman"/>
          <w:szCs w:val="24"/>
        </w:rPr>
        <w:t xml:space="preserve"> teed</w:t>
      </w:r>
    </w:p>
    <w:p w:rsidR="00E2210D" w:rsidRPr="00994EFB" w:rsidRDefault="00E2210D" w:rsidP="00994EFB">
      <w:pPr>
        <w:pStyle w:val="Pealkiri2"/>
        <w:jc w:val="both"/>
      </w:pPr>
      <w:bookmarkStart w:id="4" w:name="_Toc465519800"/>
      <w:r w:rsidRPr="00994EFB">
        <w:t>OBJEKT JA PROJEKTI KOOSTAMISE EESMÄRK</w:t>
      </w:r>
      <w:bookmarkEnd w:id="4"/>
    </w:p>
    <w:p w:rsidR="00E2210D" w:rsidRPr="00994EFB" w:rsidRDefault="00E2210D" w:rsidP="00994EFB">
      <w:pPr>
        <w:tabs>
          <w:tab w:val="left" w:pos="426"/>
        </w:tabs>
        <w:spacing w:before="0" w:after="0"/>
        <w:ind w:left="0"/>
        <w:rPr>
          <w:rFonts w:ascii="Times New Roman" w:hAnsi="Times New Roman"/>
          <w:b/>
          <w:color w:val="0000CC"/>
          <w:szCs w:val="24"/>
        </w:rPr>
      </w:pPr>
    </w:p>
    <w:p w:rsidR="00371C1D" w:rsidRPr="00994EFB" w:rsidRDefault="00E2210D" w:rsidP="00994EFB">
      <w:pPr>
        <w:spacing w:before="0" w:after="0"/>
        <w:ind w:left="0" w:right="-334"/>
        <w:rPr>
          <w:rFonts w:ascii="Times New Roman" w:hAnsi="Times New Roman"/>
          <w:szCs w:val="24"/>
        </w:rPr>
      </w:pPr>
      <w:r w:rsidRPr="00994EFB">
        <w:rPr>
          <w:rFonts w:ascii="Times New Roman" w:hAnsi="Times New Roman"/>
          <w:szCs w:val="24"/>
        </w:rPr>
        <w:t xml:space="preserve">Käesolev projekt on koostatud </w:t>
      </w:r>
      <w:r w:rsidR="00B10C24" w:rsidRPr="00994EFB">
        <w:rPr>
          <w:rFonts w:ascii="Times New Roman" w:hAnsi="Times New Roman"/>
          <w:szCs w:val="24"/>
        </w:rPr>
        <w:t>Albatrek OÜ tellimusel</w:t>
      </w:r>
      <w:r w:rsidRPr="00994EFB">
        <w:rPr>
          <w:rFonts w:ascii="Times New Roman" w:hAnsi="Times New Roman"/>
          <w:szCs w:val="24"/>
        </w:rPr>
        <w:t>. Projekt käsitleb</w:t>
      </w:r>
      <w:r w:rsidR="00B10C24" w:rsidRPr="00994EFB">
        <w:rPr>
          <w:rFonts w:ascii="Times New Roman" w:hAnsi="Times New Roman"/>
          <w:szCs w:val="24"/>
        </w:rPr>
        <w:t xml:space="preserve"> Ülenurme vallas Tõrvandi alevikus Tara, </w:t>
      </w:r>
      <w:r w:rsidR="00582372" w:rsidRPr="00994EFB">
        <w:rPr>
          <w:rFonts w:ascii="Times New Roman" w:hAnsi="Times New Roman"/>
          <w:szCs w:val="24"/>
        </w:rPr>
        <w:t>Taraääre ja Aiaääre maaüksuste vee ja kanalisatsioonitorustikke.</w:t>
      </w:r>
      <w:r w:rsidR="00B10C24" w:rsidRPr="00994EFB">
        <w:rPr>
          <w:rFonts w:ascii="Times New Roman" w:hAnsi="Times New Roman"/>
          <w:szCs w:val="24"/>
        </w:rPr>
        <w:t xml:space="preserve"> </w:t>
      </w:r>
      <w:r w:rsidR="00574E28" w:rsidRPr="00994EFB">
        <w:rPr>
          <w:rFonts w:ascii="Times New Roman" w:hAnsi="Times New Roman"/>
          <w:szCs w:val="24"/>
        </w:rPr>
        <w:t xml:space="preserve">Eesmärgiks on </w:t>
      </w:r>
      <w:r w:rsidR="00B10C24" w:rsidRPr="00994EFB">
        <w:rPr>
          <w:rFonts w:ascii="Times New Roman" w:hAnsi="Times New Roman"/>
          <w:szCs w:val="24"/>
        </w:rPr>
        <w:t xml:space="preserve">elurajooni kinnistutele </w:t>
      </w:r>
      <w:r w:rsidR="00582372" w:rsidRPr="00994EFB">
        <w:rPr>
          <w:rFonts w:ascii="Times New Roman" w:hAnsi="Times New Roman"/>
          <w:szCs w:val="24"/>
        </w:rPr>
        <w:t>luua liitumise võ</w:t>
      </w:r>
      <w:r w:rsidR="00994EFB" w:rsidRPr="00994EFB">
        <w:rPr>
          <w:rFonts w:ascii="Times New Roman" w:hAnsi="Times New Roman"/>
          <w:szCs w:val="24"/>
        </w:rPr>
        <w:t xml:space="preserve">imalus veevarustuse, reovee- ja </w:t>
      </w:r>
      <w:r w:rsidR="00582372" w:rsidRPr="00994EFB">
        <w:rPr>
          <w:rFonts w:ascii="Times New Roman" w:hAnsi="Times New Roman"/>
          <w:szCs w:val="24"/>
        </w:rPr>
        <w:t>sademeveekanalisatsiooniga</w:t>
      </w:r>
      <w:r w:rsidR="00B10C24" w:rsidRPr="00994EFB">
        <w:rPr>
          <w:rFonts w:ascii="Times New Roman" w:hAnsi="Times New Roman"/>
          <w:szCs w:val="24"/>
        </w:rPr>
        <w:t>.</w:t>
      </w:r>
    </w:p>
    <w:p w:rsidR="002875C4" w:rsidRPr="00994EFB" w:rsidRDefault="002875C4" w:rsidP="00994EFB">
      <w:pPr>
        <w:pStyle w:val="Pealkiri2"/>
        <w:jc w:val="both"/>
      </w:pPr>
      <w:bookmarkStart w:id="5" w:name="_Toc465519801"/>
      <w:r w:rsidRPr="00994EFB">
        <w:t>KASUTATUD ÕIGUSAKTIDE, STANDARDITE JA JUHENDITE LOETELU</w:t>
      </w:r>
      <w:bookmarkEnd w:id="5"/>
    </w:p>
    <w:p w:rsidR="002875C4" w:rsidRPr="00994EFB" w:rsidRDefault="002875C4" w:rsidP="00994EFB">
      <w:pPr>
        <w:spacing w:before="0" w:after="0"/>
        <w:ind w:left="0"/>
        <w:rPr>
          <w:rFonts w:ascii="Times New Roman" w:hAnsi="Times New Roman"/>
          <w:szCs w:val="24"/>
        </w:rPr>
      </w:pPr>
    </w:p>
    <w:p w:rsidR="00582372" w:rsidRPr="00994EFB" w:rsidRDefault="00582372" w:rsidP="00FD23F6">
      <w:pPr>
        <w:widowControl w:val="0"/>
        <w:spacing w:before="240"/>
        <w:ind w:left="0"/>
        <w:rPr>
          <w:rFonts w:ascii="Times New Roman" w:hAnsi="Times New Roman"/>
        </w:rPr>
      </w:pPr>
      <w:r w:rsidRPr="00994EFB">
        <w:rPr>
          <w:rFonts w:ascii="Times New Roman" w:hAnsi="Times New Roman"/>
        </w:rPr>
        <w:t>Projektlahenduse koostamise aluseks on järgmised standardid ja juhendid:</w:t>
      </w:r>
    </w:p>
    <w:p w:rsidR="00582372" w:rsidRPr="00994EFB" w:rsidRDefault="00582372" w:rsidP="00FD23F6">
      <w:pPr>
        <w:widowControl w:val="0"/>
        <w:tabs>
          <w:tab w:val="left" w:pos="284"/>
        </w:tabs>
        <w:spacing w:after="40"/>
        <w:ind w:left="0"/>
        <w:rPr>
          <w:rFonts w:ascii="Times New Roman" w:hAnsi="Times New Roman"/>
        </w:rPr>
      </w:pPr>
      <w:r w:rsidRPr="00994EFB">
        <w:rPr>
          <w:rFonts w:ascii="Times New Roman" w:hAnsi="Times New Roman"/>
        </w:rPr>
        <w:t>-</w:t>
      </w:r>
      <w:r w:rsidRPr="00994EFB">
        <w:rPr>
          <w:rFonts w:ascii="Times New Roman" w:hAnsi="Times New Roman"/>
        </w:rPr>
        <w:tab/>
        <w:t>EVS 907-2010 – Rajatise ehitusprojekt;</w:t>
      </w:r>
    </w:p>
    <w:p w:rsidR="00582372" w:rsidRPr="00994EFB" w:rsidRDefault="00582372" w:rsidP="00FD23F6">
      <w:pPr>
        <w:widowControl w:val="0"/>
        <w:tabs>
          <w:tab w:val="left" w:pos="284"/>
        </w:tabs>
        <w:spacing w:after="40"/>
        <w:ind w:left="0"/>
        <w:rPr>
          <w:rFonts w:ascii="Times New Roman" w:hAnsi="Times New Roman"/>
        </w:rPr>
      </w:pPr>
      <w:r w:rsidRPr="00994EFB">
        <w:rPr>
          <w:rFonts w:ascii="Times New Roman" w:hAnsi="Times New Roman"/>
        </w:rPr>
        <w:t>-</w:t>
      </w:r>
      <w:r w:rsidRPr="00994EFB">
        <w:rPr>
          <w:rFonts w:ascii="Times New Roman" w:hAnsi="Times New Roman"/>
        </w:rPr>
        <w:tab/>
        <w:t>EVS 811:2012 -- Hoone ehitusprojekt;</w:t>
      </w:r>
    </w:p>
    <w:p w:rsidR="00582372" w:rsidRPr="00994EFB" w:rsidRDefault="00582372" w:rsidP="00FD23F6">
      <w:pPr>
        <w:widowControl w:val="0"/>
        <w:tabs>
          <w:tab w:val="left" w:pos="284"/>
        </w:tabs>
        <w:spacing w:after="40"/>
        <w:ind w:left="0"/>
        <w:rPr>
          <w:rFonts w:ascii="Times New Roman" w:hAnsi="Times New Roman"/>
        </w:rPr>
      </w:pPr>
      <w:r w:rsidRPr="00994EFB">
        <w:rPr>
          <w:rFonts w:ascii="Times New Roman" w:hAnsi="Times New Roman"/>
        </w:rPr>
        <w:t>-</w:t>
      </w:r>
      <w:r w:rsidRPr="00994EFB">
        <w:rPr>
          <w:rFonts w:ascii="Times New Roman" w:hAnsi="Times New Roman"/>
        </w:rPr>
        <w:tab/>
        <w:t>EVS 835:2014 – Hoone veevärk;</w:t>
      </w:r>
    </w:p>
    <w:p w:rsidR="00582372" w:rsidRPr="00994EFB" w:rsidRDefault="00582372" w:rsidP="00FD23F6">
      <w:pPr>
        <w:widowControl w:val="0"/>
        <w:tabs>
          <w:tab w:val="left" w:pos="284"/>
        </w:tabs>
        <w:spacing w:after="40"/>
        <w:ind w:left="0"/>
        <w:rPr>
          <w:rFonts w:ascii="Times New Roman" w:hAnsi="Times New Roman"/>
        </w:rPr>
      </w:pPr>
      <w:r w:rsidRPr="00994EFB">
        <w:rPr>
          <w:rFonts w:ascii="Times New Roman" w:hAnsi="Times New Roman"/>
        </w:rPr>
        <w:lastRenderedPageBreak/>
        <w:t>-</w:t>
      </w:r>
      <w:r w:rsidRPr="00994EFB">
        <w:rPr>
          <w:rFonts w:ascii="Times New Roman" w:hAnsi="Times New Roman"/>
        </w:rPr>
        <w:tab/>
        <w:t>EVS 921:2014 – Veevarustuse välisvõrk;</w:t>
      </w:r>
    </w:p>
    <w:p w:rsidR="00582372" w:rsidRPr="00994EFB" w:rsidRDefault="00582372" w:rsidP="00FD23F6">
      <w:pPr>
        <w:widowControl w:val="0"/>
        <w:tabs>
          <w:tab w:val="left" w:pos="284"/>
        </w:tabs>
        <w:spacing w:after="40"/>
        <w:ind w:left="0"/>
        <w:rPr>
          <w:rFonts w:ascii="Times New Roman" w:hAnsi="Times New Roman"/>
        </w:rPr>
      </w:pPr>
      <w:r w:rsidRPr="00994EFB">
        <w:rPr>
          <w:rFonts w:ascii="Times New Roman" w:hAnsi="Times New Roman"/>
        </w:rPr>
        <w:t>-</w:t>
      </w:r>
      <w:r w:rsidRPr="00994EFB">
        <w:rPr>
          <w:rFonts w:ascii="Times New Roman" w:hAnsi="Times New Roman"/>
        </w:rPr>
        <w:tab/>
        <w:t>EVS 846:2013 – Hoone kanalisatsioon;</w:t>
      </w:r>
    </w:p>
    <w:p w:rsidR="00582372" w:rsidRPr="00994EFB" w:rsidRDefault="00582372" w:rsidP="00FD23F6">
      <w:pPr>
        <w:widowControl w:val="0"/>
        <w:tabs>
          <w:tab w:val="left" w:pos="284"/>
        </w:tabs>
        <w:spacing w:after="40"/>
        <w:ind w:left="0"/>
        <w:rPr>
          <w:rFonts w:ascii="Times New Roman" w:hAnsi="Times New Roman"/>
        </w:rPr>
      </w:pPr>
      <w:r w:rsidRPr="00994EFB">
        <w:rPr>
          <w:rFonts w:ascii="Times New Roman" w:hAnsi="Times New Roman"/>
        </w:rPr>
        <w:t>-</w:t>
      </w:r>
      <w:r w:rsidRPr="00994EFB">
        <w:rPr>
          <w:rFonts w:ascii="Times New Roman" w:hAnsi="Times New Roman"/>
        </w:rPr>
        <w:tab/>
        <w:t xml:space="preserve">EVS 848:2013 – </w:t>
      </w:r>
      <w:proofErr w:type="spellStart"/>
      <w:r w:rsidRPr="00994EFB">
        <w:rPr>
          <w:rFonts w:ascii="Times New Roman" w:hAnsi="Times New Roman"/>
        </w:rPr>
        <w:t>Väliskanalisatsioonivõrk</w:t>
      </w:r>
      <w:proofErr w:type="spellEnd"/>
      <w:r w:rsidRPr="00994EFB">
        <w:rPr>
          <w:rFonts w:ascii="Times New Roman" w:hAnsi="Times New Roman"/>
        </w:rPr>
        <w:t>;</w:t>
      </w:r>
    </w:p>
    <w:p w:rsidR="00582372" w:rsidRPr="00994EFB" w:rsidRDefault="00582372" w:rsidP="00FD23F6">
      <w:pPr>
        <w:widowControl w:val="0"/>
        <w:tabs>
          <w:tab w:val="left" w:pos="284"/>
        </w:tabs>
        <w:spacing w:after="40"/>
        <w:ind w:left="0"/>
        <w:rPr>
          <w:rFonts w:ascii="Times New Roman" w:hAnsi="Times New Roman"/>
        </w:rPr>
      </w:pPr>
      <w:r w:rsidRPr="00994EFB">
        <w:rPr>
          <w:rFonts w:ascii="Times New Roman" w:hAnsi="Times New Roman"/>
        </w:rPr>
        <w:t>-</w:t>
      </w:r>
      <w:r w:rsidRPr="00994EFB">
        <w:rPr>
          <w:rFonts w:ascii="Times New Roman" w:hAnsi="Times New Roman"/>
        </w:rPr>
        <w:tab/>
        <w:t>EVS 843-2016 – Linnatänavad;</w:t>
      </w:r>
    </w:p>
    <w:p w:rsidR="00582372" w:rsidRPr="00994EFB" w:rsidRDefault="00582372" w:rsidP="00FD23F6">
      <w:pPr>
        <w:widowControl w:val="0"/>
        <w:tabs>
          <w:tab w:val="left" w:pos="284"/>
        </w:tabs>
        <w:spacing w:after="40"/>
        <w:ind w:left="0"/>
        <w:rPr>
          <w:rFonts w:ascii="Times New Roman" w:hAnsi="Times New Roman"/>
        </w:rPr>
      </w:pPr>
      <w:r w:rsidRPr="00994EFB">
        <w:rPr>
          <w:rFonts w:ascii="Times New Roman" w:hAnsi="Times New Roman"/>
        </w:rPr>
        <w:t>-</w:t>
      </w:r>
      <w:r w:rsidRPr="00994EFB">
        <w:rPr>
          <w:rFonts w:ascii="Times New Roman" w:hAnsi="Times New Roman"/>
        </w:rPr>
        <w:tab/>
        <w:t xml:space="preserve">EVS 1997-1:2003 – </w:t>
      </w:r>
      <w:proofErr w:type="spellStart"/>
      <w:r w:rsidRPr="00994EFB">
        <w:rPr>
          <w:rFonts w:ascii="Times New Roman" w:hAnsi="Times New Roman"/>
        </w:rPr>
        <w:t>Geotehniline</w:t>
      </w:r>
      <w:proofErr w:type="spellEnd"/>
      <w:r w:rsidRPr="00994EFB">
        <w:rPr>
          <w:rFonts w:ascii="Times New Roman" w:hAnsi="Times New Roman"/>
        </w:rPr>
        <w:t xml:space="preserve"> projekteerimine;</w:t>
      </w:r>
    </w:p>
    <w:p w:rsidR="00582372" w:rsidRPr="00994EFB" w:rsidRDefault="00582372" w:rsidP="00FD23F6">
      <w:pPr>
        <w:widowControl w:val="0"/>
        <w:tabs>
          <w:tab w:val="left" w:pos="284"/>
        </w:tabs>
        <w:spacing w:after="40"/>
        <w:ind w:left="0"/>
        <w:rPr>
          <w:rFonts w:ascii="Times New Roman" w:hAnsi="Times New Roman"/>
        </w:rPr>
      </w:pPr>
      <w:r w:rsidRPr="00994EFB">
        <w:rPr>
          <w:rFonts w:ascii="Times New Roman" w:hAnsi="Times New Roman"/>
        </w:rPr>
        <w:t>-</w:t>
      </w:r>
      <w:r w:rsidRPr="00994EFB">
        <w:rPr>
          <w:rFonts w:ascii="Times New Roman" w:hAnsi="Times New Roman"/>
        </w:rPr>
        <w:tab/>
        <w:t>EVS 812-6:2012 – Ehitise tuleohutus;</w:t>
      </w:r>
    </w:p>
    <w:p w:rsidR="00582372" w:rsidRPr="00994EFB" w:rsidRDefault="00582372" w:rsidP="00FD23F6">
      <w:pPr>
        <w:widowControl w:val="0"/>
        <w:tabs>
          <w:tab w:val="left" w:pos="284"/>
        </w:tabs>
        <w:spacing w:after="40"/>
        <w:ind w:left="0"/>
        <w:rPr>
          <w:rFonts w:ascii="Times New Roman" w:hAnsi="Times New Roman"/>
        </w:rPr>
      </w:pPr>
      <w:r w:rsidRPr="00994EFB">
        <w:rPr>
          <w:rFonts w:ascii="Times New Roman" w:hAnsi="Times New Roman"/>
        </w:rPr>
        <w:t>-</w:t>
      </w:r>
      <w:r w:rsidRPr="00994EFB">
        <w:rPr>
          <w:rFonts w:ascii="Times New Roman" w:hAnsi="Times New Roman"/>
        </w:rPr>
        <w:tab/>
        <w:t>RIL 77-2013 – Maa sisse ja vette paigaldatavad plasttorud. Paigaldusjuhend;</w:t>
      </w:r>
    </w:p>
    <w:p w:rsidR="00582372" w:rsidRPr="00950F63" w:rsidRDefault="00582372" w:rsidP="00FD23F6">
      <w:pPr>
        <w:widowControl w:val="0"/>
        <w:tabs>
          <w:tab w:val="left" w:pos="284"/>
        </w:tabs>
        <w:spacing w:after="40"/>
        <w:ind w:left="0"/>
        <w:rPr>
          <w:rFonts w:ascii="Times New Roman" w:hAnsi="Times New Roman"/>
        </w:rPr>
      </w:pPr>
      <w:r w:rsidRPr="00994EFB">
        <w:rPr>
          <w:rFonts w:ascii="Times New Roman" w:hAnsi="Times New Roman"/>
        </w:rPr>
        <w:t>-</w:t>
      </w:r>
      <w:r w:rsidRPr="00994EFB">
        <w:rPr>
          <w:rFonts w:ascii="Times New Roman" w:hAnsi="Times New Roman"/>
        </w:rPr>
        <w:tab/>
        <w:t>Liikluskorralduse nõuded teetöödel (MKM 13.07.2015.a. määrus nr 90, RTL RT I, 15.07.2015, 5).</w:t>
      </w:r>
    </w:p>
    <w:p w:rsidR="002875C4" w:rsidRPr="00994EFB" w:rsidRDefault="002875C4" w:rsidP="00994EFB">
      <w:pPr>
        <w:pStyle w:val="Pealkiri2"/>
        <w:jc w:val="both"/>
      </w:pPr>
      <w:bookmarkStart w:id="6" w:name="_Toc465519802"/>
      <w:r w:rsidRPr="00994EFB">
        <w:t>KASUTATUD LÄHTEMATERJALID (lähteülesanne, planeeringud, tehnilised tingimused)</w:t>
      </w:r>
      <w:bookmarkEnd w:id="6"/>
    </w:p>
    <w:p w:rsidR="002875C4" w:rsidRPr="00994EFB" w:rsidRDefault="002875C4" w:rsidP="00994EFB">
      <w:pPr>
        <w:spacing w:before="0" w:after="0"/>
        <w:ind w:left="0"/>
        <w:rPr>
          <w:rFonts w:ascii="Times New Roman" w:hAnsi="Times New Roman"/>
          <w:b/>
          <w:color w:val="0000CC"/>
          <w:szCs w:val="24"/>
        </w:rPr>
      </w:pPr>
    </w:p>
    <w:p w:rsidR="006A680B" w:rsidRPr="00994EFB" w:rsidRDefault="00D65B1B" w:rsidP="00994EFB">
      <w:pPr>
        <w:tabs>
          <w:tab w:val="left" w:pos="709"/>
        </w:tabs>
        <w:autoSpaceDE w:val="0"/>
        <w:autoSpaceDN w:val="0"/>
        <w:adjustRightInd w:val="0"/>
        <w:spacing w:before="0" w:after="0"/>
        <w:ind w:left="0"/>
        <w:rPr>
          <w:rFonts w:ascii="Times New Roman" w:hAnsi="Times New Roman"/>
          <w:szCs w:val="24"/>
          <w:lang w:eastAsia="et-EE"/>
        </w:rPr>
      </w:pPr>
      <w:r w:rsidRPr="00994EFB">
        <w:rPr>
          <w:rFonts w:ascii="Times New Roman" w:hAnsi="Times New Roman"/>
          <w:szCs w:val="24"/>
          <w:lang w:eastAsia="et-EE"/>
        </w:rPr>
        <w:t>Lähte</w:t>
      </w:r>
      <w:r w:rsidR="004933BF" w:rsidRPr="00994EFB">
        <w:rPr>
          <w:rFonts w:ascii="Times New Roman" w:hAnsi="Times New Roman"/>
          <w:szCs w:val="24"/>
          <w:lang w:eastAsia="et-EE"/>
        </w:rPr>
        <w:t>materjaliseks</w:t>
      </w:r>
      <w:r w:rsidR="006A680B" w:rsidRPr="00994EFB">
        <w:rPr>
          <w:rFonts w:ascii="Times New Roman" w:hAnsi="Times New Roman"/>
          <w:szCs w:val="24"/>
          <w:lang w:eastAsia="et-EE"/>
        </w:rPr>
        <w:t xml:space="preserve"> on:</w:t>
      </w:r>
    </w:p>
    <w:p w:rsidR="00CF12C2" w:rsidRPr="00994EFB" w:rsidRDefault="00CF12C2" w:rsidP="00994EFB">
      <w:pPr>
        <w:tabs>
          <w:tab w:val="left" w:pos="709"/>
        </w:tabs>
        <w:autoSpaceDE w:val="0"/>
        <w:autoSpaceDN w:val="0"/>
        <w:adjustRightInd w:val="0"/>
        <w:spacing w:before="0" w:after="0"/>
        <w:ind w:left="0"/>
        <w:rPr>
          <w:rFonts w:ascii="Times New Roman" w:hAnsi="Times New Roman"/>
          <w:szCs w:val="24"/>
          <w:lang w:eastAsia="et-EE"/>
        </w:rPr>
      </w:pPr>
      <w:r w:rsidRPr="00994EFB">
        <w:rPr>
          <w:rFonts w:ascii="Times New Roman" w:hAnsi="Times New Roman"/>
          <w:szCs w:val="24"/>
          <w:lang w:eastAsia="et-EE"/>
        </w:rPr>
        <w:t xml:space="preserve">„ Detailplaneering Tara, Taraääre ja Aiaääre maaüksused“, koostanud </w:t>
      </w:r>
      <w:proofErr w:type="spellStart"/>
      <w:r w:rsidRPr="00994EFB">
        <w:rPr>
          <w:rFonts w:ascii="Times New Roman" w:hAnsi="Times New Roman"/>
          <w:szCs w:val="24"/>
          <w:lang w:eastAsia="et-EE"/>
        </w:rPr>
        <w:t>Aberon</w:t>
      </w:r>
      <w:proofErr w:type="spellEnd"/>
      <w:r w:rsidRPr="00994EFB">
        <w:rPr>
          <w:rFonts w:ascii="Times New Roman" w:hAnsi="Times New Roman"/>
          <w:szCs w:val="24"/>
          <w:lang w:eastAsia="et-EE"/>
        </w:rPr>
        <w:t xml:space="preserve"> OÜ 2015.a. Töö nr. DP14-11.2015.</w:t>
      </w:r>
    </w:p>
    <w:p w:rsidR="006A680B" w:rsidRPr="00994EFB" w:rsidRDefault="006A680B" w:rsidP="00994EFB">
      <w:pPr>
        <w:autoSpaceDE w:val="0"/>
        <w:autoSpaceDN w:val="0"/>
        <w:adjustRightInd w:val="0"/>
        <w:spacing w:before="0" w:after="0"/>
        <w:ind w:left="0"/>
        <w:rPr>
          <w:rFonts w:ascii="Times New Roman" w:hAnsi="Times New Roman"/>
          <w:color w:val="000000"/>
          <w:szCs w:val="24"/>
          <w:lang w:eastAsia="et-EE"/>
        </w:rPr>
      </w:pPr>
      <w:r w:rsidRPr="00994EFB">
        <w:rPr>
          <w:rFonts w:ascii="Times New Roman" w:hAnsi="Times New Roman"/>
          <w:iCs/>
          <w:color w:val="000000"/>
          <w:szCs w:val="24"/>
          <w:lang w:eastAsia="et-EE"/>
        </w:rPr>
        <w:t xml:space="preserve">Lennujaama tee, Aia tn ja </w:t>
      </w:r>
      <w:proofErr w:type="spellStart"/>
      <w:r w:rsidRPr="00994EFB">
        <w:rPr>
          <w:rFonts w:ascii="Times New Roman" w:hAnsi="Times New Roman"/>
          <w:iCs/>
          <w:color w:val="000000"/>
          <w:szCs w:val="24"/>
          <w:lang w:eastAsia="et-EE"/>
        </w:rPr>
        <w:t>Tehnopargi</w:t>
      </w:r>
      <w:proofErr w:type="spellEnd"/>
      <w:r w:rsidRPr="00994EFB">
        <w:rPr>
          <w:rFonts w:ascii="Times New Roman" w:hAnsi="Times New Roman"/>
          <w:iCs/>
          <w:color w:val="000000"/>
          <w:szCs w:val="24"/>
          <w:lang w:eastAsia="et-EE"/>
        </w:rPr>
        <w:t xml:space="preserve"> tn vahelise ala vee- ja reoveekanalisatsioonitorustiku eelprojekt; OÜ </w:t>
      </w:r>
      <w:proofErr w:type="spellStart"/>
      <w:r w:rsidRPr="00994EFB">
        <w:rPr>
          <w:rFonts w:ascii="Times New Roman" w:hAnsi="Times New Roman"/>
          <w:iCs/>
          <w:color w:val="000000"/>
          <w:szCs w:val="24"/>
          <w:lang w:eastAsia="et-EE"/>
        </w:rPr>
        <w:t>Altren</w:t>
      </w:r>
      <w:proofErr w:type="spellEnd"/>
      <w:r w:rsidRPr="00994EFB">
        <w:rPr>
          <w:rFonts w:ascii="Times New Roman" w:hAnsi="Times New Roman"/>
          <w:iCs/>
          <w:color w:val="000000"/>
          <w:szCs w:val="24"/>
          <w:lang w:eastAsia="et-EE"/>
        </w:rPr>
        <w:t xml:space="preserve"> Projekt töö nr VK-16/2 </w:t>
      </w:r>
    </w:p>
    <w:p w:rsidR="004933BF" w:rsidRPr="00994EFB" w:rsidRDefault="00CF12C2" w:rsidP="00994EFB">
      <w:pPr>
        <w:tabs>
          <w:tab w:val="left" w:pos="709"/>
        </w:tabs>
        <w:autoSpaceDE w:val="0"/>
        <w:autoSpaceDN w:val="0"/>
        <w:adjustRightInd w:val="0"/>
        <w:spacing w:before="0" w:after="0"/>
        <w:ind w:left="0"/>
        <w:rPr>
          <w:rFonts w:ascii="Times New Roman" w:hAnsi="Times New Roman"/>
          <w:szCs w:val="24"/>
          <w:lang w:eastAsia="et-EE"/>
        </w:rPr>
      </w:pPr>
      <w:r w:rsidRPr="00994EFB">
        <w:rPr>
          <w:rFonts w:ascii="Times New Roman" w:hAnsi="Times New Roman"/>
          <w:szCs w:val="24"/>
          <w:lang w:eastAsia="et-EE"/>
        </w:rPr>
        <w:t xml:space="preserve"> </w:t>
      </w:r>
    </w:p>
    <w:p w:rsidR="002875C4" w:rsidRPr="00741494" w:rsidRDefault="00D65B1B" w:rsidP="00994EFB">
      <w:pPr>
        <w:tabs>
          <w:tab w:val="left" w:pos="709"/>
        </w:tabs>
        <w:autoSpaceDE w:val="0"/>
        <w:autoSpaceDN w:val="0"/>
        <w:adjustRightInd w:val="0"/>
        <w:spacing w:before="0" w:after="0"/>
        <w:ind w:left="0"/>
        <w:rPr>
          <w:rFonts w:ascii="Times New Roman" w:hAnsi="Times New Roman"/>
          <w:b/>
          <w:szCs w:val="24"/>
          <w:lang w:eastAsia="et-EE"/>
        </w:rPr>
      </w:pPr>
      <w:r w:rsidRPr="00741494">
        <w:rPr>
          <w:rFonts w:ascii="Times New Roman" w:hAnsi="Times New Roman"/>
          <w:b/>
          <w:szCs w:val="24"/>
          <w:lang w:eastAsia="et-EE"/>
        </w:rPr>
        <w:t>Tehnilised tingimused:</w:t>
      </w:r>
    </w:p>
    <w:p w:rsidR="00741494" w:rsidRDefault="00741494" w:rsidP="00FD23F6">
      <w:pPr>
        <w:pStyle w:val="Loendilik"/>
        <w:numPr>
          <w:ilvl w:val="0"/>
          <w:numId w:val="48"/>
        </w:numPr>
        <w:autoSpaceDE w:val="0"/>
        <w:autoSpaceDN w:val="0"/>
        <w:adjustRightInd w:val="0"/>
        <w:spacing w:before="0" w:after="0"/>
        <w:ind w:left="709" w:hanging="425"/>
        <w:jc w:val="left"/>
        <w:rPr>
          <w:rFonts w:ascii="Times New Roman" w:hAnsi="Times New Roman"/>
          <w:szCs w:val="24"/>
          <w:lang w:eastAsia="et-EE"/>
        </w:rPr>
      </w:pPr>
      <w:r>
        <w:rPr>
          <w:rFonts w:ascii="Times New Roman" w:hAnsi="Times New Roman"/>
          <w:szCs w:val="24"/>
          <w:lang w:eastAsia="et-EE"/>
        </w:rPr>
        <w:t>Projekteerimistingimused nr 16, Ülenurme Vallavalitsus</w:t>
      </w:r>
    </w:p>
    <w:p w:rsidR="00741494" w:rsidRDefault="00741494" w:rsidP="00FD23F6">
      <w:pPr>
        <w:pStyle w:val="Loendilik"/>
        <w:numPr>
          <w:ilvl w:val="0"/>
          <w:numId w:val="48"/>
        </w:numPr>
        <w:autoSpaceDE w:val="0"/>
        <w:autoSpaceDN w:val="0"/>
        <w:adjustRightInd w:val="0"/>
        <w:spacing w:before="0" w:after="0"/>
        <w:ind w:left="709" w:hanging="425"/>
        <w:jc w:val="left"/>
        <w:rPr>
          <w:rFonts w:ascii="Times New Roman" w:hAnsi="Times New Roman"/>
          <w:szCs w:val="24"/>
          <w:lang w:eastAsia="et-EE"/>
        </w:rPr>
      </w:pPr>
      <w:r>
        <w:rPr>
          <w:rFonts w:ascii="Times New Roman" w:hAnsi="Times New Roman"/>
          <w:szCs w:val="24"/>
          <w:lang w:eastAsia="et-EE"/>
        </w:rPr>
        <w:t>Lähteülesanne</w:t>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p>
    <w:p w:rsidR="00741494" w:rsidRDefault="00741494" w:rsidP="00FD23F6">
      <w:pPr>
        <w:pStyle w:val="Loendilik"/>
        <w:numPr>
          <w:ilvl w:val="0"/>
          <w:numId w:val="48"/>
        </w:numPr>
        <w:autoSpaceDE w:val="0"/>
        <w:autoSpaceDN w:val="0"/>
        <w:adjustRightInd w:val="0"/>
        <w:spacing w:before="0" w:after="0"/>
        <w:ind w:left="709" w:hanging="425"/>
        <w:jc w:val="left"/>
        <w:rPr>
          <w:rFonts w:ascii="Times New Roman" w:hAnsi="Times New Roman"/>
          <w:szCs w:val="24"/>
          <w:lang w:eastAsia="et-EE"/>
        </w:rPr>
      </w:pPr>
      <w:r>
        <w:rPr>
          <w:rFonts w:ascii="Times New Roman" w:hAnsi="Times New Roman"/>
          <w:szCs w:val="24"/>
          <w:lang w:eastAsia="et-EE"/>
        </w:rPr>
        <w:t>Varmata AS (16.09.2016)</w:t>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p>
    <w:p w:rsidR="00741494" w:rsidRDefault="00741494" w:rsidP="00FD23F6">
      <w:pPr>
        <w:pStyle w:val="Loendilik"/>
        <w:numPr>
          <w:ilvl w:val="0"/>
          <w:numId w:val="48"/>
        </w:numPr>
        <w:autoSpaceDE w:val="0"/>
        <w:autoSpaceDN w:val="0"/>
        <w:adjustRightInd w:val="0"/>
        <w:spacing w:before="0" w:after="0"/>
        <w:ind w:left="709" w:hanging="425"/>
        <w:jc w:val="left"/>
        <w:rPr>
          <w:rFonts w:ascii="Times New Roman" w:hAnsi="Times New Roman"/>
          <w:szCs w:val="24"/>
          <w:lang w:eastAsia="et-EE"/>
        </w:rPr>
      </w:pPr>
      <w:r w:rsidRPr="006C716E">
        <w:rPr>
          <w:rFonts w:ascii="Times New Roman" w:hAnsi="Times New Roman"/>
          <w:szCs w:val="24"/>
          <w:lang w:eastAsia="et-EE"/>
        </w:rPr>
        <w:t>Elektrilevi OÜ tehnilised tingimused nr 244796 (19.09.2016)</w:t>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p>
    <w:p w:rsidR="00741494" w:rsidRDefault="00741494" w:rsidP="00FD23F6">
      <w:pPr>
        <w:pStyle w:val="Loendilik"/>
        <w:numPr>
          <w:ilvl w:val="0"/>
          <w:numId w:val="48"/>
        </w:numPr>
        <w:autoSpaceDE w:val="0"/>
        <w:autoSpaceDN w:val="0"/>
        <w:adjustRightInd w:val="0"/>
        <w:spacing w:before="0" w:after="0"/>
        <w:ind w:left="709" w:hanging="425"/>
        <w:jc w:val="left"/>
        <w:rPr>
          <w:rFonts w:ascii="Times New Roman" w:hAnsi="Times New Roman"/>
          <w:szCs w:val="24"/>
          <w:lang w:eastAsia="et-EE"/>
        </w:rPr>
      </w:pPr>
      <w:r w:rsidRPr="006C716E">
        <w:rPr>
          <w:rFonts w:ascii="Times New Roman" w:hAnsi="Times New Roman"/>
          <w:szCs w:val="24"/>
          <w:lang w:eastAsia="et-EE"/>
        </w:rPr>
        <w:t xml:space="preserve">Elektrilevi OÜ Tõrvandi </w:t>
      </w:r>
      <w:proofErr w:type="spellStart"/>
      <w:r w:rsidRPr="006C716E">
        <w:rPr>
          <w:rFonts w:ascii="Times New Roman" w:hAnsi="Times New Roman"/>
          <w:szCs w:val="24"/>
          <w:lang w:eastAsia="et-EE"/>
        </w:rPr>
        <w:t>elekt</w:t>
      </w:r>
      <w:proofErr w:type="spellEnd"/>
      <w:r w:rsidRPr="006C716E">
        <w:rPr>
          <w:rFonts w:ascii="Times New Roman" w:hAnsi="Times New Roman"/>
          <w:szCs w:val="24"/>
          <w:lang w:eastAsia="et-EE"/>
        </w:rPr>
        <w:t>. skeem (19.09.2016)</w:t>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p>
    <w:p w:rsidR="00741494" w:rsidRDefault="00741494" w:rsidP="00FD23F6">
      <w:pPr>
        <w:pStyle w:val="Loendilik"/>
        <w:numPr>
          <w:ilvl w:val="0"/>
          <w:numId w:val="48"/>
        </w:numPr>
        <w:autoSpaceDE w:val="0"/>
        <w:autoSpaceDN w:val="0"/>
        <w:adjustRightInd w:val="0"/>
        <w:spacing w:before="0" w:after="0"/>
        <w:ind w:left="709" w:hanging="425"/>
        <w:jc w:val="left"/>
        <w:rPr>
          <w:rFonts w:ascii="Times New Roman" w:hAnsi="Times New Roman"/>
          <w:szCs w:val="24"/>
          <w:lang w:eastAsia="et-EE"/>
        </w:rPr>
      </w:pPr>
      <w:r>
        <w:rPr>
          <w:rFonts w:ascii="Times New Roman" w:hAnsi="Times New Roman"/>
          <w:szCs w:val="24"/>
          <w:lang w:eastAsia="et-EE"/>
        </w:rPr>
        <w:t>Emajõe Veevärk AS (12.10.2016)</w:t>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p>
    <w:p w:rsidR="00741494" w:rsidRDefault="00741494" w:rsidP="00FD23F6">
      <w:pPr>
        <w:pStyle w:val="Loendilik"/>
        <w:numPr>
          <w:ilvl w:val="0"/>
          <w:numId w:val="48"/>
        </w:numPr>
        <w:autoSpaceDE w:val="0"/>
        <w:autoSpaceDN w:val="0"/>
        <w:adjustRightInd w:val="0"/>
        <w:spacing w:before="0" w:after="0"/>
        <w:ind w:left="709" w:hanging="425"/>
        <w:jc w:val="left"/>
        <w:rPr>
          <w:rFonts w:ascii="Times New Roman" w:hAnsi="Times New Roman"/>
          <w:szCs w:val="24"/>
          <w:lang w:eastAsia="et-EE"/>
        </w:rPr>
      </w:pPr>
      <w:r>
        <w:rPr>
          <w:rFonts w:ascii="Times New Roman" w:hAnsi="Times New Roman"/>
          <w:szCs w:val="24"/>
          <w:lang w:eastAsia="et-EE"/>
        </w:rPr>
        <w:t>Põllumajandusamet (16.09.2016)</w:t>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p>
    <w:p w:rsidR="00741494" w:rsidRDefault="00741494" w:rsidP="00FD23F6">
      <w:pPr>
        <w:pStyle w:val="Loendilik"/>
        <w:numPr>
          <w:ilvl w:val="0"/>
          <w:numId w:val="48"/>
        </w:numPr>
        <w:autoSpaceDE w:val="0"/>
        <w:autoSpaceDN w:val="0"/>
        <w:adjustRightInd w:val="0"/>
        <w:spacing w:before="0" w:after="0"/>
        <w:ind w:left="709" w:hanging="425"/>
        <w:jc w:val="left"/>
        <w:rPr>
          <w:rFonts w:ascii="Times New Roman" w:hAnsi="Times New Roman"/>
          <w:szCs w:val="24"/>
          <w:lang w:eastAsia="et-EE"/>
        </w:rPr>
      </w:pPr>
      <w:r>
        <w:rPr>
          <w:rFonts w:ascii="Times New Roman" w:hAnsi="Times New Roman"/>
          <w:szCs w:val="24"/>
          <w:lang w:eastAsia="et-EE"/>
        </w:rPr>
        <w:t>Tartu Veevärk AS (20.10.2016)</w:t>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p>
    <w:p w:rsidR="00741494" w:rsidRDefault="00741494" w:rsidP="00FD23F6">
      <w:pPr>
        <w:pStyle w:val="Loendilik"/>
        <w:numPr>
          <w:ilvl w:val="0"/>
          <w:numId w:val="48"/>
        </w:numPr>
        <w:autoSpaceDE w:val="0"/>
        <w:autoSpaceDN w:val="0"/>
        <w:adjustRightInd w:val="0"/>
        <w:spacing w:before="0" w:after="0"/>
        <w:ind w:left="709" w:hanging="425"/>
        <w:jc w:val="left"/>
        <w:rPr>
          <w:rFonts w:ascii="Times New Roman" w:hAnsi="Times New Roman"/>
          <w:szCs w:val="24"/>
          <w:lang w:eastAsia="et-EE"/>
        </w:rPr>
      </w:pPr>
      <w:r>
        <w:rPr>
          <w:rFonts w:ascii="Times New Roman" w:hAnsi="Times New Roman"/>
          <w:szCs w:val="24"/>
          <w:lang w:eastAsia="et-EE"/>
        </w:rPr>
        <w:t>Telia Eesti AS (26.09.2016)</w:t>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p>
    <w:p w:rsidR="00741494" w:rsidRDefault="00741494" w:rsidP="00FD23F6">
      <w:pPr>
        <w:pStyle w:val="Loendilik"/>
        <w:numPr>
          <w:ilvl w:val="0"/>
          <w:numId w:val="48"/>
        </w:numPr>
        <w:autoSpaceDE w:val="0"/>
        <w:autoSpaceDN w:val="0"/>
        <w:adjustRightInd w:val="0"/>
        <w:spacing w:before="0" w:after="0"/>
        <w:ind w:left="709" w:hanging="425"/>
        <w:jc w:val="left"/>
        <w:rPr>
          <w:rFonts w:ascii="Times New Roman" w:hAnsi="Times New Roman"/>
          <w:szCs w:val="24"/>
          <w:lang w:eastAsia="et-EE"/>
        </w:rPr>
      </w:pPr>
      <w:r>
        <w:rPr>
          <w:rFonts w:ascii="Times New Roman" w:hAnsi="Times New Roman"/>
          <w:szCs w:val="24"/>
          <w:lang w:eastAsia="et-EE"/>
        </w:rPr>
        <w:t>Põllumajandusamet (22.09.2016)</w:t>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r>
        <w:rPr>
          <w:rFonts w:ascii="Times New Roman" w:hAnsi="Times New Roman"/>
          <w:szCs w:val="24"/>
          <w:lang w:eastAsia="et-EE"/>
        </w:rPr>
        <w:tab/>
      </w:r>
    </w:p>
    <w:p w:rsidR="00741494" w:rsidRDefault="00741494" w:rsidP="00FD23F6">
      <w:pPr>
        <w:pStyle w:val="Loendilik"/>
        <w:numPr>
          <w:ilvl w:val="0"/>
          <w:numId w:val="48"/>
        </w:numPr>
        <w:autoSpaceDE w:val="0"/>
        <w:autoSpaceDN w:val="0"/>
        <w:adjustRightInd w:val="0"/>
        <w:spacing w:before="0" w:after="0"/>
        <w:ind w:left="709" w:hanging="425"/>
        <w:jc w:val="left"/>
        <w:rPr>
          <w:rFonts w:ascii="Times New Roman" w:hAnsi="Times New Roman"/>
          <w:szCs w:val="24"/>
          <w:lang w:eastAsia="et-EE"/>
        </w:rPr>
      </w:pPr>
      <w:r w:rsidRPr="00741494">
        <w:rPr>
          <w:rFonts w:ascii="Times New Roman" w:hAnsi="Times New Roman"/>
          <w:szCs w:val="24"/>
          <w:lang w:eastAsia="et-EE"/>
        </w:rPr>
        <w:t>Elektrilevi OÜ, reoveepumpla liitumispunkti tingimused (08.02.2017)</w:t>
      </w:r>
      <w:r w:rsidRPr="00741494">
        <w:rPr>
          <w:rFonts w:ascii="Times New Roman" w:hAnsi="Times New Roman"/>
          <w:szCs w:val="24"/>
          <w:lang w:eastAsia="et-EE"/>
        </w:rPr>
        <w:tab/>
      </w:r>
    </w:p>
    <w:p w:rsidR="00741494" w:rsidRPr="00741494" w:rsidRDefault="00741494" w:rsidP="00741494">
      <w:pPr>
        <w:autoSpaceDE w:val="0"/>
        <w:autoSpaceDN w:val="0"/>
        <w:adjustRightInd w:val="0"/>
        <w:spacing w:before="0" w:after="0"/>
        <w:ind w:left="0"/>
        <w:jc w:val="left"/>
        <w:rPr>
          <w:rFonts w:ascii="Times New Roman" w:hAnsi="Times New Roman"/>
          <w:szCs w:val="24"/>
          <w:lang w:eastAsia="et-EE"/>
        </w:rPr>
      </w:pPr>
      <w:r>
        <w:rPr>
          <w:rFonts w:ascii="Times New Roman" w:hAnsi="Times New Roman"/>
          <w:szCs w:val="24"/>
          <w:lang w:eastAsia="et-EE"/>
        </w:rPr>
        <w:t>Kõik tehnilised tingimused paberkandjal on III köite ,,Teedeehitus ja liikluskorraldus’’ köite vahel. Lisaks III käite vahel oleval DVD-</w:t>
      </w:r>
      <w:proofErr w:type="spellStart"/>
      <w:r>
        <w:rPr>
          <w:rFonts w:ascii="Times New Roman" w:hAnsi="Times New Roman"/>
          <w:szCs w:val="24"/>
          <w:lang w:eastAsia="et-EE"/>
        </w:rPr>
        <w:t>el</w:t>
      </w:r>
      <w:proofErr w:type="spellEnd"/>
      <w:r>
        <w:rPr>
          <w:rFonts w:ascii="Times New Roman" w:hAnsi="Times New Roman"/>
          <w:szCs w:val="24"/>
          <w:lang w:eastAsia="et-EE"/>
        </w:rPr>
        <w:t>.</w:t>
      </w:r>
    </w:p>
    <w:p w:rsidR="002875C4" w:rsidRPr="00994EFB" w:rsidRDefault="002875C4" w:rsidP="00950F63">
      <w:pPr>
        <w:pStyle w:val="Pealkiri2"/>
      </w:pPr>
      <w:bookmarkStart w:id="7" w:name="_Toc465519803"/>
      <w:r w:rsidRPr="00994EFB">
        <w:t>TELLIJA JA PROJEKTEERIMISETTEVÕTTE KONTAKTANDMED</w:t>
      </w:r>
      <w:bookmarkEnd w:id="7"/>
    </w:p>
    <w:p w:rsidR="002875C4" w:rsidRPr="00994EFB" w:rsidRDefault="002875C4" w:rsidP="00994EFB">
      <w:pPr>
        <w:spacing w:before="0" w:after="0"/>
        <w:ind w:left="0"/>
        <w:rPr>
          <w:rFonts w:ascii="Times New Roman" w:hAnsi="Times New Roman"/>
          <w:b/>
          <w:color w:val="0000CC"/>
          <w:szCs w:val="24"/>
        </w:rPr>
      </w:pPr>
    </w:p>
    <w:p w:rsidR="002875C4" w:rsidRPr="00994EFB" w:rsidRDefault="002875C4" w:rsidP="00994EFB">
      <w:pPr>
        <w:numPr>
          <w:ilvl w:val="2"/>
          <w:numId w:val="20"/>
        </w:numPr>
        <w:tabs>
          <w:tab w:val="left" w:pos="284"/>
        </w:tabs>
        <w:spacing w:before="0" w:after="0"/>
        <w:ind w:left="0" w:firstLine="0"/>
        <w:rPr>
          <w:rFonts w:ascii="Times New Roman" w:hAnsi="Times New Roman"/>
          <w:szCs w:val="24"/>
        </w:rPr>
      </w:pPr>
      <w:r w:rsidRPr="00994EFB">
        <w:rPr>
          <w:rFonts w:ascii="Times New Roman" w:hAnsi="Times New Roman"/>
          <w:szCs w:val="24"/>
        </w:rPr>
        <w:t>Tellija:</w:t>
      </w:r>
      <w:r w:rsidRPr="00994EFB">
        <w:rPr>
          <w:rFonts w:ascii="Times New Roman" w:hAnsi="Times New Roman"/>
          <w:szCs w:val="24"/>
        </w:rPr>
        <w:tab/>
      </w:r>
      <w:r w:rsidR="00112AAD" w:rsidRPr="00994EFB">
        <w:rPr>
          <w:rFonts w:ascii="Times New Roman" w:hAnsi="Times New Roman"/>
          <w:szCs w:val="24"/>
        </w:rPr>
        <w:t>Albatrek OÜ</w:t>
      </w:r>
    </w:p>
    <w:p w:rsidR="008E48AD" w:rsidRPr="00994EFB" w:rsidRDefault="008E48AD" w:rsidP="00994EFB">
      <w:pPr>
        <w:tabs>
          <w:tab w:val="left" w:pos="284"/>
        </w:tabs>
        <w:spacing w:before="0" w:after="0"/>
        <w:ind w:left="0"/>
        <w:rPr>
          <w:rFonts w:ascii="Times New Roman" w:hAnsi="Times New Roman"/>
          <w:szCs w:val="24"/>
        </w:rPr>
      </w:pPr>
      <w:r w:rsidRPr="00994EFB">
        <w:rPr>
          <w:rFonts w:ascii="Times New Roman" w:hAnsi="Times New Roman"/>
          <w:szCs w:val="24"/>
        </w:rPr>
        <w:tab/>
      </w:r>
      <w:r w:rsidRPr="00994EFB">
        <w:rPr>
          <w:rFonts w:ascii="Times New Roman" w:hAnsi="Times New Roman"/>
          <w:szCs w:val="24"/>
        </w:rPr>
        <w:tab/>
      </w:r>
      <w:r w:rsidRPr="00994EFB">
        <w:rPr>
          <w:rFonts w:ascii="Times New Roman" w:hAnsi="Times New Roman"/>
          <w:szCs w:val="24"/>
        </w:rPr>
        <w:tab/>
        <w:t xml:space="preserve">Reg nr. </w:t>
      </w:r>
      <w:r w:rsidR="00112AAD" w:rsidRPr="00994EFB">
        <w:rPr>
          <w:rFonts w:ascii="Times New Roman" w:hAnsi="Times New Roman"/>
          <w:szCs w:val="24"/>
        </w:rPr>
        <w:t>10850610</w:t>
      </w:r>
    </w:p>
    <w:p w:rsidR="008E48AD" w:rsidRPr="00994EFB" w:rsidRDefault="008E48AD" w:rsidP="00994EFB">
      <w:pPr>
        <w:tabs>
          <w:tab w:val="left" w:pos="284"/>
        </w:tabs>
        <w:spacing w:before="0" w:after="0"/>
        <w:ind w:left="0"/>
        <w:rPr>
          <w:rFonts w:ascii="Times New Roman" w:hAnsi="Times New Roman"/>
          <w:szCs w:val="24"/>
        </w:rPr>
      </w:pPr>
      <w:r w:rsidRPr="00994EFB">
        <w:rPr>
          <w:rFonts w:ascii="Times New Roman" w:hAnsi="Times New Roman"/>
          <w:szCs w:val="24"/>
        </w:rPr>
        <w:tab/>
      </w:r>
      <w:r w:rsidRPr="00994EFB">
        <w:rPr>
          <w:rFonts w:ascii="Times New Roman" w:hAnsi="Times New Roman"/>
          <w:szCs w:val="24"/>
        </w:rPr>
        <w:tab/>
      </w:r>
      <w:r w:rsidRPr="00994EFB">
        <w:rPr>
          <w:rFonts w:ascii="Times New Roman" w:hAnsi="Times New Roman"/>
          <w:szCs w:val="24"/>
        </w:rPr>
        <w:tab/>
      </w:r>
      <w:r w:rsidR="00112AAD" w:rsidRPr="00994EFB">
        <w:rPr>
          <w:rFonts w:ascii="Times New Roman" w:hAnsi="Times New Roman"/>
          <w:szCs w:val="24"/>
        </w:rPr>
        <w:t xml:space="preserve">Kannistiku tee 24, </w:t>
      </w:r>
      <w:proofErr w:type="spellStart"/>
      <w:r w:rsidR="00112AAD" w:rsidRPr="00994EFB">
        <w:rPr>
          <w:rFonts w:ascii="Times New Roman" w:hAnsi="Times New Roman"/>
          <w:szCs w:val="24"/>
        </w:rPr>
        <w:t>Lemmatsi</w:t>
      </w:r>
      <w:proofErr w:type="spellEnd"/>
      <w:r w:rsidR="00112AAD" w:rsidRPr="00994EFB">
        <w:rPr>
          <w:rFonts w:ascii="Times New Roman" w:hAnsi="Times New Roman"/>
          <w:szCs w:val="24"/>
        </w:rPr>
        <w:t xml:space="preserve"> küla, Ülenurme vald, Tartumaa 61704</w:t>
      </w:r>
    </w:p>
    <w:p w:rsidR="008E48AD" w:rsidRPr="00994EFB" w:rsidRDefault="008E48AD" w:rsidP="00994EFB">
      <w:pPr>
        <w:tabs>
          <w:tab w:val="left" w:pos="284"/>
        </w:tabs>
        <w:spacing w:before="0" w:after="0"/>
        <w:ind w:left="0"/>
        <w:rPr>
          <w:rFonts w:ascii="Times New Roman" w:hAnsi="Times New Roman"/>
          <w:szCs w:val="24"/>
        </w:rPr>
      </w:pPr>
      <w:r w:rsidRPr="00994EFB">
        <w:rPr>
          <w:rFonts w:ascii="Times New Roman" w:hAnsi="Times New Roman"/>
          <w:szCs w:val="24"/>
        </w:rPr>
        <w:tab/>
      </w:r>
      <w:r w:rsidRPr="00994EFB">
        <w:rPr>
          <w:rFonts w:ascii="Times New Roman" w:hAnsi="Times New Roman"/>
          <w:szCs w:val="24"/>
        </w:rPr>
        <w:tab/>
      </w:r>
      <w:r w:rsidRPr="00994EFB">
        <w:rPr>
          <w:rFonts w:ascii="Times New Roman" w:hAnsi="Times New Roman"/>
          <w:szCs w:val="24"/>
        </w:rPr>
        <w:tab/>
      </w:r>
      <w:r w:rsidR="00112AAD" w:rsidRPr="00994EFB">
        <w:rPr>
          <w:rFonts w:ascii="Times New Roman" w:hAnsi="Times New Roman"/>
          <w:szCs w:val="24"/>
        </w:rPr>
        <w:t>+372 5066866</w:t>
      </w:r>
      <w:r w:rsidRPr="00994EFB">
        <w:rPr>
          <w:rFonts w:ascii="Times New Roman" w:hAnsi="Times New Roman"/>
          <w:szCs w:val="24"/>
        </w:rPr>
        <w:t xml:space="preserve">, </w:t>
      </w:r>
      <w:r w:rsidR="00112AAD" w:rsidRPr="00994EFB">
        <w:rPr>
          <w:rFonts w:ascii="Times New Roman" w:hAnsi="Times New Roman"/>
          <w:szCs w:val="24"/>
        </w:rPr>
        <w:t>info@albatrek.ee</w:t>
      </w:r>
    </w:p>
    <w:p w:rsidR="002875C4" w:rsidRPr="00994EFB" w:rsidRDefault="008E48AD" w:rsidP="00994EFB">
      <w:pPr>
        <w:tabs>
          <w:tab w:val="left" w:pos="284"/>
        </w:tabs>
        <w:spacing w:before="0" w:after="0"/>
        <w:ind w:left="0"/>
        <w:rPr>
          <w:rFonts w:ascii="Times New Roman" w:hAnsi="Times New Roman"/>
          <w:szCs w:val="24"/>
        </w:rPr>
      </w:pPr>
      <w:r w:rsidRPr="00994EFB">
        <w:rPr>
          <w:rFonts w:ascii="Times New Roman" w:hAnsi="Times New Roman"/>
          <w:szCs w:val="24"/>
        </w:rPr>
        <w:tab/>
      </w:r>
      <w:r w:rsidRPr="00994EFB">
        <w:rPr>
          <w:rFonts w:ascii="Times New Roman" w:hAnsi="Times New Roman"/>
          <w:szCs w:val="24"/>
        </w:rPr>
        <w:tab/>
      </w:r>
      <w:r w:rsidRPr="00994EFB">
        <w:rPr>
          <w:rFonts w:ascii="Times New Roman" w:hAnsi="Times New Roman"/>
          <w:szCs w:val="24"/>
        </w:rPr>
        <w:tab/>
        <w:t xml:space="preserve">Kontaktisik: </w:t>
      </w:r>
      <w:r w:rsidR="00112AAD" w:rsidRPr="00994EFB">
        <w:rPr>
          <w:rFonts w:ascii="Times New Roman" w:hAnsi="Times New Roman"/>
          <w:szCs w:val="24"/>
        </w:rPr>
        <w:t>Ardo Martin</w:t>
      </w:r>
      <w:r w:rsidRPr="00994EFB">
        <w:rPr>
          <w:rFonts w:ascii="Times New Roman" w:hAnsi="Times New Roman"/>
          <w:szCs w:val="24"/>
        </w:rPr>
        <w:t xml:space="preserve">, </w:t>
      </w:r>
      <w:r w:rsidR="00112AAD" w:rsidRPr="00994EFB">
        <w:rPr>
          <w:rFonts w:ascii="Times New Roman" w:hAnsi="Times New Roman"/>
          <w:szCs w:val="24"/>
        </w:rPr>
        <w:t>ardo.martin@gmail.com</w:t>
      </w:r>
      <w:r w:rsidRPr="00994EFB">
        <w:rPr>
          <w:rFonts w:ascii="Times New Roman" w:hAnsi="Times New Roman"/>
          <w:szCs w:val="24"/>
        </w:rPr>
        <w:t xml:space="preserve">, </w:t>
      </w:r>
      <w:r w:rsidR="00112AAD" w:rsidRPr="00994EFB">
        <w:rPr>
          <w:rFonts w:ascii="Times New Roman" w:hAnsi="Times New Roman"/>
          <w:szCs w:val="24"/>
        </w:rPr>
        <w:t>+372 5066866</w:t>
      </w:r>
    </w:p>
    <w:p w:rsidR="00112AAD" w:rsidRPr="00994EFB" w:rsidRDefault="00112AAD" w:rsidP="00994EFB">
      <w:pPr>
        <w:tabs>
          <w:tab w:val="left" w:pos="284"/>
        </w:tabs>
        <w:spacing w:before="0" w:after="0"/>
        <w:ind w:left="0"/>
        <w:rPr>
          <w:rFonts w:ascii="Times New Roman" w:hAnsi="Times New Roman"/>
          <w:szCs w:val="24"/>
        </w:rPr>
      </w:pPr>
    </w:p>
    <w:p w:rsidR="00112AAD" w:rsidRPr="00994EFB" w:rsidRDefault="00950F63" w:rsidP="00994EFB">
      <w:pPr>
        <w:numPr>
          <w:ilvl w:val="2"/>
          <w:numId w:val="20"/>
        </w:numPr>
        <w:tabs>
          <w:tab w:val="left" w:pos="284"/>
          <w:tab w:val="left" w:pos="1843"/>
          <w:tab w:val="left" w:pos="1985"/>
        </w:tabs>
        <w:spacing w:before="0" w:after="0"/>
        <w:ind w:left="0" w:firstLine="0"/>
        <w:rPr>
          <w:rFonts w:ascii="Times New Roman" w:hAnsi="Times New Roman"/>
          <w:szCs w:val="24"/>
        </w:rPr>
      </w:pPr>
      <w:proofErr w:type="spellStart"/>
      <w:r>
        <w:rPr>
          <w:rFonts w:ascii="Times New Roman" w:hAnsi="Times New Roman"/>
          <w:szCs w:val="24"/>
        </w:rPr>
        <w:t>Peaprojekteerija</w:t>
      </w:r>
      <w:proofErr w:type="spellEnd"/>
      <w:r>
        <w:rPr>
          <w:rFonts w:ascii="Times New Roman" w:hAnsi="Times New Roman"/>
          <w:szCs w:val="24"/>
        </w:rPr>
        <w:t>:</w:t>
      </w:r>
      <w:r>
        <w:rPr>
          <w:rFonts w:ascii="Times New Roman" w:hAnsi="Times New Roman"/>
          <w:szCs w:val="24"/>
        </w:rPr>
        <w:tab/>
      </w:r>
      <w:proofErr w:type="spellStart"/>
      <w:r w:rsidR="00112AAD" w:rsidRPr="00994EFB">
        <w:rPr>
          <w:rFonts w:ascii="Times New Roman" w:hAnsi="Times New Roman"/>
          <w:szCs w:val="24"/>
        </w:rPr>
        <w:t>Palmpro</w:t>
      </w:r>
      <w:proofErr w:type="spellEnd"/>
      <w:r w:rsidR="00112AAD" w:rsidRPr="00994EFB">
        <w:rPr>
          <w:rFonts w:ascii="Times New Roman" w:hAnsi="Times New Roman"/>
          <w:szCs w:val="24"/>
        </w:rPr>
        <w:t xml:space="preserve"> OÜ</w:t>
      </w:r>
    </w:p>
    <w:p w:rsidR="00112AAD" w:rsidRPr="00994EFB" w:rsidRDefault="00112AAD" w:rsidP="00994EFB">
      <w:pPr>
        <w:tabs>
          <w:tab w:val="left" w:pos="284"/>
        </w:tabs>
        <w:spacing w:before="0" w:after="0"/>
        <w:ind w:left="1418"/>
        <w:rPr>
          <w:rFonts w:ascii="Times New Roman" w:hAnsi="Times New Roman"/>
          <w:szCs w:val="24"/>
        </w:rPr>
      </w:pPr>
      <w:r w:rsidRPr="00994EFB">
        <w:rPr>
          <w:rFonts w:ascii="Times New Roman" w:hAnsi="Times New Roman"/>
          <w:szCs w:val="24"/>
        </w:rPr>
        <w:t>Võilille tee 11a-16, Haage, Tähtvere vald, Tartumaa 61402</w:t>
      </w:r>
    </w:p>
    <w:p w:rsidR="00112AAD" w:rsidRDefault="00112AAD" w:rsidP="00994EFB">
      <w:pPr>
        <w:tabs>
          <w:tab w:val="left" w:pos="284"/>
        </w:tabs>
        <w:spacing w:before="0" w:after="0"/>
        <w:ind w:left="1418"/>
        <w:rPr>
          <w:rFonts w:ascii="Times New Roman" w:hAnsi="Times New Roman"/>
          <w:szCs w:val="24"/>
        </w:rPr>
      </w:pPr>
      <w:r w:rsidRPr="00994EFB">
        <w:rPr>
          <w:rFonts w:ascii="Times New Roman" w:hAnsi="Times New Roman"/>
          <w:szCs w:val="24"/>
        </w:rPr>
        <w:t xml:space="preserve">Olev Saago, tel 509 7516, e-post: </w:t>
      </w:r>
      <w:hyperlink r:id="rId9" w:history="1">
        <w:r w:rsidR="00A03CF4" w:rsidRPr="00F801F9">
          <w:rPr>
            <w:rStyle w:val="Hperlink"/>
            <w:rFonts w:ascii="Times New Roman" w:hAnsi="Times New Roman"/>
            <w:szCs w:val="24"/>
          </w:rPr>
          <w:t>info@palmpro.ee</w:t>
        </w:r>
      </w:hyperlink>
    </w:p>
    <w:p w:rsidR="00A03CF4" w:rsidRPr="00994EFB" w:rsidRDefault="00A03CF4" w:rsidP="00741494">
      <w:pPr>
        <w:tabs>
          <w:tab w:val="left" w:pos="284"/>
        </w:tabs>
        <w:spacing w:before="0" w:after="0"/>
        <w:ind w:left="0"/>
        <w:rPr>
          <w:rFonts w:ascii="Times New Roman" w:hAnsi="Times New Roman"/>
          <w:szCs w:val="24"/>
        </w:rPr>
      </w:pPr>
    </w:p>
    <w:p w:rsidR="002875C4" w:rsidRPr="00994EFB" w:rsidRDefault="002875C4" w:rsidP="00994EFB">
      <w:pPr>
        <w:pStyle w:val="Pealkiri1"/>
      </w:pPr>
      <w:bookmarkStart w:id="8" w:name="_Toc465519804"/>
      <w:r w:rsidRPr="00994EFB">
        <w:lastRenderedPageBreak/>
        <w:t>OLEMASOELVA OLUKORRA KIRJELDUS</w:t>
      </w:r>
      <w:bookmarkEnd w:id="8"/>
    </w:p>
    <w:p w:rsidR="002875C4" w:rsidRPr="00994EFB" w:rsidRDefault="002875C4" w:rsidP="00FD23F6">
      <w:pPr>
        <w:pStyle w:val="Pealkiri2"/>
        <w:ind w:hanging="860"/>
        <w:jc w:val="both"/>
      </w:pPr>
      <w:bookmarkStart w:id="9" w:name="_Toc465519805"/>
      <w:bookmarkStart w:id="10" w:name="_Toc452886289"/>
      <w:r w:rsidRPr="00994EFB">
        <w:t>EHITUSPIIRKONNA KLIMAATILINE, HÜDROGEOLOOGILINE JA GEOLOOGILINE ÜLDISELOOMUSTUS</w:t>
      </w:r>
      <w:bookmarkEnd w:id="9"/>
    </w:p>
    <w:bookmarkEnd w:id="10"/>
    <w:p w:rsidR="002875C4" w:rsidRPr="00994EFB" w:rsidRDefault="002875C4" w:rsidP="00994EFB">
      <w:pPr>
        <w:tabs>
          <w:tab w:val="left" w:pos="426"/>
        </w:tabs>
        <w:spacing w:before="0" w:after="0"/>
        <w:ind w:left="0"/>
        <w:rPr>
          <w:rFonts w:ascii="Times New Roman" w:hAnsi="Times New Roman"/>
          <w:b/>
          <w:color w:val="0000CC"/>
          <w:szCs w:val="24"/>
        </w:rPr>
      </w:pPr>
    </w:p>
    <w:p w:rsidR="002875C4" w:rsidRPr="00994EFB" w:rsidRDefault="00A46AA5" w:rsidP="00994EFB">
      <w:pPr>
        <w:ind w:left="0"/>
        <w:rPr>
          <w:rFonts w:ascii="Times New Roman" w:hAnsi="Times New Roman"/>
          <w:szCs w:val="24"/>
        </w:rPr>
      </w:pPr>
      <w:r w:rsidRPr="00994EFB">
        <w:rPr>
          <w:rFonts w:ascii="Times New Roman" w:hAnsi="Times New Roman"/>
          <w:szCs w:val="24"/>
        </w:rPr>
        <w:t xml:space="preserve">Kliima põhijooned määrab ära Eesti asend Põhja-Atlandi naabruses, mis on </w:t>
      </w:r>
      <w:proofErr w:type="spellStart"/>
      <w:r w:rsidRPr="00994EFB">
        <w:rPr>
          <w:rFonts w:ascii="Times New Roman" w:hAnsi="Times New Roman"/>
          <w:szCs w:val="24"/>
        </w:rPr>
        <w:t>tsüklonaalselt</w:t>
      </w:r>
      <w:proofErr w:type="spellEnd"/>
      <w:r w:rsidRPr="00994EFB">
        <w:rPr>
          <w:rFonts w:ascii="Times New Roman" w:hAnsi="Times New Roman"/>
          <w:szCs w:val="24"/>
        </w:rPr>
        <w:t xml:space="preserve"> aktiivne ala. Piirkonnas on suved soojad ja talved mõõdukalt pehmed. Kohalikud kliimaerinevused johtuvad eelkõige Läänemere naabrusest. Piirkond on Läänemerest suhteliselt kaugel ja siin esinevad mandrilised mõjutused. Aasta keskmine temperatuur on 4,5 kraadi, juulikuu keskmine +17 ja veebruarikuu keskmine temperatuur on –7 kraadi. Suve algus on ligi kaks nädalat varasem kui Eesti põhjaosas. Sama on ka talve algusega. Öökülmadeta periood on keskmiselt 130 päeva, mis on ligi kolmandiku võrra lühem Lääne-Eesti näitajast. Sademete hulk (600-650mm) aga jääb Eesti keskmisele tasemele. Lumekatte keskmine paksus jääb vahemikku 30…40 cm. </w:t>
      </w:r>
      <w:r w:rsidR="002875C4" w:rsidRPr="00994EFB">
        <w:rPr>
          <w:rFonts w:ascii="Times New Roman" w:hAnsi="Times New Roman"/>
          <w:szCs w:val="24"/>
        </w:rPr>
        <w:t>Maakoore geoloogilise ehituse kõige ülemise osa – pinnakatte – moodustavad saviliiva ja liivsavi kihid.</w:t>
      </w:r>
    </w:p>
    <w:p w:rsidR="002875C4" w:rsidRPr="00994EFB" w:rsidRDefault="002875C4" w:rsidP="00FD23F6">
      <w:pPr>
        <w:pStyle w:val="Pealkiri2"/>
        <w:ind w:hanging="860"/>
        <w:jc w:val="both"/>
      </w:pPr>
      <w:bookmarkStart w:id="11" w:name="_Toc452886290"/>
      <w:bookmarkStart w:id="12" w:name="_Toc465519806"/>
      <w:r w:rsidRPr="00994EFB">
        <w:t>O</w:t>
      </w:r>
      <w:bookmarkEnd w:id="11"/>
      <w:r w:rsidRPr="00994EFB">
        <w:t>LEMASOLEV OLUKORD</w:t>
      </w:r>
      <w:bookmarkEnd w:id="12"/>
    </w:p>
    <w:p w:rsidR="002875C4" w:rsidRPr="00994EFB" w:rsidRDefault="002875C4" w:rsidP="00994EFB">
      <w:pPr>
        <w:tabs>
          <w:tab w:val="left" w:pos="426"/>
        </w:tabs>
        <w:spacing w:before="0" w:after="0"/>
        <w:ind w:left="0"/>
        <w:rPr>
          <w:rFonts w:ascii="Times New Roman" w:hAnsi="Times New Roman"/>
          <w:b/>
          <w:color w:val="FF0000"/>
          <w:szCs w:val="24"/>
        </w:rPr>
      </w:pPr>
    </w:p>
    <w:p w:rsidR="007F596D" w:rsidRDefault="001970D0" w:rsidP="00994EFB">
      <w:pPr>
        <w:spacing w:before="0" w:after="0"/>
        <w:ind w:left="0" w:right="-334"/>
        <w:rPr>
          <w:rFonts w:ascii="Times New Roman" w:hAnsi="Times New Roman"/>
          <w:szCs w:val="24"/>
        </w:rPr>
      </w:pPr>
      <w:proofErr w:type="spellStart"/>
      <w:r w:rsidRPr="00994EFB">
        <w:rPr>
          <w:rFonts w:ascii="Times New Roman" w:hAnsi="Times New Roman"/>
          <w:szCs w:val="24"/>
        </w:rPr>
        <w:t>Tehnopargi</w:t>
      </w:r>
      <w:proofErr w:type="spellEnd"/>
      <w:r w:rsidRPr="00994EFB">
        <w:rPr>
          <w:rFonts w:ascii="Times New Roman" w:hAnsi="Times New Roman"/>
          <w:szCs w:val="24"/>
        </w:rPr>
        <w:t xml:space="preserve"> tee on 8m laiuse asfaltkatendiga kahesuunaline tee. Tee all on vee-, </w:t>
      </w:r>
    </w:p>
    <w:p w:rsidR="007F596D" w:rsidRDefault="001970D0" w:rsidP="00994EFB">
      <w:pPr>
        <w:spacing w:before="0" w:after="0"/>
        <w:ind w:left="0" w:right="-334"/>
        <w:rPr>
          <w:rFonts w:ascii="Times New Roman" w:hAnsi="Times New Roman"/>
          <w:szCs w:val="24"/>
        </w:rPr>
      </w:pPr>
      <w:r w:rsidRPr="00994EFB">
        <w:rPr>
          <w:rFonts w:ascii="Times New Roman" w:hAnsi="Times New Roman"/>
          <w:szCs w:val="24"/>
        </w:rPr>
        <w:t xml:space="preserve">kanalisatsiooni-, sademevee kanalisatsiooni torustikud, elektrikaablid, sidekaablid ja </w:t>
      </w:r>
    </w:p>
    <w:p w:rsidR="001970D0" w:rsidRPr="00994EFB" w:rsidRDefault="001970D0" w:rsidP="00994EFB">
      <w:pPr>
        <w:spacing w:before="0" w:after="0"/>
        <w:ind w:left="0" w:right="-334"/>
        <w:rPr>
          <w:rFonts w:ascii="Times New Roman" w:hAnsi="Times New Roman"/>
          <w:szCs w:val="24"/>
        </w:rPr>
      </w:pPr>
      <w:r w:rsidRPr="00994EFB">
        <w:rPr>
          <w:rFonts w:ascii="Times New Roman" w:hAnsi="Times New Roman"/>
          <w:szCs w:val="24"/>
        </w:rPr>
        <w:t>gaasitorustikud.</w:t>
      </w:r>
    </w:p>
    <w:p w:rsidR="001970D0" w:rsidRPr="00994EFB" w:rsidRDefault="001970D0" w:rsidP="00994EFB">
      <w:pPr>
        <w:spacing w:before="0" w:after="0"/>
        <w:ind w:left="0" w:right="-334"/>
        <w:rPr>
          <w:rFonts w:ascii="Times New Roman" w:hAnsi="Times New Roman"/>
          <w:szCs w:val="24"/>
        </w:rPr>
      </w:pPr>
      <w:r w:rsidRPr="00994EFB">
        <w:rPr>
          <w:rFonts w:ascii="Times New Roman" w:hAnsi="Times New Roman"/>
          <w:szCs w:val="24"/>
        </w:rPr>
        <w:t>Projektiga hõlmatav ala on lage põllumaa, langusega põhjast lõunasse, absoluutkõrgused</w:t>
      </w:r>
    </w:p>
    <w:p w:rsidR="00517326" w:rsidRDefault="001970D0" w:rsidP="00994EFB">
      <w:pPr>
        <w:spacing w:before="0" w:after="0"/>
        <w:ind w:left="0" w:right="-334"/>
        <w:rPr>
          <w:rFonts w:ascii="Times New Roman" w:hAnsi="Times New Roman"/>
          <w:szCs w:val="24"/>
        </w:rPr>
      </w:pPr>
      <w:r w:rsidRPr="00994EFB">
        <w:rPr>
          <w:rFonts w:ascii="Times New Roman" w:hAnsi="Times New Roman"/>
          <w:szCs w:val="24"/>
        </w:rPr>
        <w:t xml:space="preserve">vahemikus 60,50 - 56,08. </w:t>
      </w:r>
    </w:p>
    <w:p w:rsidR="00FD23F6" w:rsidRDefault="00FD23F6" w:rsidP="00994EFB">
      <w:pPr>
        <w:spacing w:before="0" w:after="0"/>
        <w:ind w:left="0" w:right="-334"/>
        <w:rPr>
          <w:rFonts w:ascii="Times New Roman" w:hAnsi="Times New Roman"/>
          <w:szCs w:val="24"/>
        </w:rPr>
      </w:pPr>
    </w:p>
    <w:p w:rsidR="00D94240" w:rsidRDefault="00D94240" w:rsidP="00994EFB">
      <w:pPr>
        <w:spacing w:before="0" w:after="0"/>
        <w:ind w:left="0" w:right="-334"/>
        <w:rPr>
          <w:rFonts w:ascii="Times New Roman" w:hAnsi="Times New Roman"/>
          <w:szCs w:val="24"/>
        </w:rPr>
      </w:pPr>
      <w:r w:rsidRPr="00D45C06">
        <w:rPr>
          <w:rFonts w:ascii="Times New Roman" w:hAnsi="Times New Roman"/>
          <w:noProof/>
          <w:szCs w:val="24"/>
          <w:lang w:eastAsia="et-EE"/>
        </w:rPr>
        <w:drawing>
          <wp:inline distT="0" distB="0" distL="0" distR="0" wp14:anchorId="2A778408" wp14:editId="4610E4DF">
            <wp:extent cx="5389707" cy="3186752"/>
            <wp:effectExtent l="0" t="0" r="1905" b="0"/>
            <wp:docPr id="17" name="Pilt 17" descr="C:\Users\Olev Saago\OneDrive\Uus kaust\Pildid\Kuvatõmmised\2016-1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Olev Saago\OneDrive\Uus kaust\Pildid\Kuvatõmmised\2016-11-2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13990" cy="3201109"/>
                    </a:xfrm>
                    <a:prstGeom prst="rect">
                      <a:avLst/>
                    </a:prstGeom>
                    <a:noFill/>
                    <a:ln>
                      <a:noFill/>
                    </a:ln>
                  </pic:spPr>
                </pic:pic>
              </a:graphicData>
            </a:graphic>
          </wp:inline>
        </w:drawing>
      </w:r>
    </w:p>
    <w:p w:rsidR="00FD23F6" w:rsidRDefault="00FD23F6" w:rsidP="00994EFB">
      <w:pPr>
        <w:spacing w:before="0" w:after="0"/>
        <w:ind w:left="0" w:right="-334"/>
        <w:rPr>
          <w:rFonts w:ascii="Times New Roman" w:hAnsi="Times New Roman"/>
          <w:szCs w:val="24"/>
        </w:rPr>
      </w:pPr>
    </w:p>
    <w:p w:rsidR="007F596D" w:rsidRDefault="00D94240" w:rsidP="00D94240">
      <w:pPr>
        <w:spacing w:before="0" w:after="0"/>
        <w:ind w:left="0" w:right="-334"/>
        <w:rPr>
          <w:rFonts w:ascii="Times New Roman" w:hAnsi="Times New Roman"/>
          <w:szCs w:val="24"/>
        </w:rPr>
      </w:pPr>
      <w:r>
        <w:rPr>
          <w:rFonts w:ascii="Times New Roman" w:hAnsi="Times New Roman"/>
          <w:szCs w:val="24"/>
        </w:rPr>
        <w:t xml:space="preserve">Skeem 1 </w:t>
      </w:r>
      <w:r w:rsidRPr="00D94240">
        <w:rPr>
          <w:rFonts w:ascii="Times New Roman" w:hAnsi="Times New Roman"/>
          <w:szCs w:val="24"/>
        </w:rPr>
        <w:t xml:space="preserve">Vaade Tara, Taraääre ja Aiaääre maaüksustele (Maa-ameti kaardi väljavõte </w:t>
      </w:r>
    </w:p>
    <w:p w:rsidR="00D94240" w:rsidRPr="00D94240" w:rsidRDefault="00D94240" w:rsidP="00D94240">
      <w:pPr>
        <w:spacing w:before="0" w:after="0"/>
        <w:ind w:left="0" w:right="-334"/>
        <w:rPr>
          <w:rFonts w:ascii="Times New Roman" w:hAnsi="Times New Roman"/>
          <w:szCs w:val="24"/>
        </w:rPr>
      </w:pPr>
      <w:r w:rsidRPr="00D94240">
        <w:rPr>
          <w:rFonts w:ascii="Times New Roman" w:hAnsi="Times New Roman"/>
          <w:szCs w:val="24"/>
        </w:rPr>
        <w:t xml:space="preserve">23-11-2016) </w:t>
      </w:r>
    </w:p>
    <w:p w:rsidR="00D94240" w:rsidRPr="00D94240" w:rsidRDefault="00D94240" w:rsidP="00D94240">
      <w:pPr>
        <w:spacing w:before="0" w:after="0"/>
        <w:ind w:left="0" w:right="-334"/>
        <w:rPr>
          <w:rFonts w:ascii="Times New Roman" w:hAnsi="Times New Roman"/>
          <w:szCs w:val="24"/>
        </w:rPr>
      </w:pPr>
    </w:p>
    <w:p w:rsidR="00D94240" w:rsidRDefault="00D94240" w:rsidP="00994EFB">
      <w:pPr>
        <w:spacing w:before="0" w:after="0"/>
        <w:ind w:left="0" w:right="-334"/>
        <w:rPr>
          <w:rFonts w:ascii="Times New Roman" w:hAnsi="Times New Roman"/>
          <w:szCs w:val="24"/>
        </w:rPr>
      </w:pPr>
      <w:r w:rsidRPr="005545B5">
        <w:rPr>
          <w:rFonts w:ascii="Times New Roman" w:hAnsi="Times New Roman"/>
          <w:noProof/>
          <w:szCs w:val="24"/>
          <w:lang w:eastAsia="et-EE"/>
        </w:rPr>
        <w:lastRenderedPageBreak/>
        <w:drawing>
          <wp:inline distT="0" distB="0" distL="0" distR="0" wp14:anchorId="7CEA49CC" wp14:editId="431E124B">
            <wp:extent cx="5355378" cy="3330053"/>
            <wp:effectExtent l="0" t="0" r="0" b="3810"/>
            <wp:docPr id="13" name="Pilt 13" descr="C:\Users\Olev Saago\Documents\01_Palmpro (D)\2016_TÖÖD______________\138_Tõrvandi_Tara-Taraaare-Aiaaare\Fotod\IMGP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Olev Saago\Documents\01_Palmpro (D)\2016_TÖÖD______________\138_Tõrvandi_Tara-Taraaare-Aiaaare\Fotod\IMGP003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73887" cy="3341562"/>
                    </a:xfrm>
                    <a:prstGeom prst="rect">
                      <a:avLst/>
                    </a:prstGeom>
                    <a:noFill/>
                    <a:ln>
                      <a:noFill/>
                    </a:ln>
                  </pic:spPr>
                </pic:pic>
              </a:graphicData>
            </a:graphic>
          </wp:inline>
        </w:drawing>
      </w:r>
    </w:p>
    <w:p w:rsidR="00D94240" w:rsidRDefault="00D94240" w:rsidP="00994EFB">
      <w:pPr>
        <w:spacing w:before="0" w:after="0"/>
        <w:ind w:left="0" w:right="-334"/>
        <w:rPr>
          <w:rFonts w:ascii="Times New Roman" w:hAnsi="Times New Roman"/>
          <w:szCs w:val="24"/>
        </w:rPr>
      </w:pPr>
    </w:p>
    <w:p w:rsidR="00D94240" w:rsidRDefault="00D94240" w:rsidP="00D94240">
      <w:pPr>
        <w:spacing w:before="0" w:after="0"/>
        <w:ind w:left="0" w:right="-334"/>
        <w:jc w:val="left"/>
        <w:rPr>
          <w:rFonts w:ascii="Times New Roman" w:hAnsi="Times New Roman"/>
          <w:szCs w:val="24"/>
        </w:rPr>
      </w:pPr>
      <w:r>
        <w:rPr>
          <w:rFonts w:ascii="Times New Roman" w:hAnsi="Times New Roman"/>
          <w:szCs w:val="24"/>
        </w:rPr>
        <w:t>Foto 1 Vaade Tara, Taraääre ja Aiaääre maaüksustele</w:t>
      </w:r>
    </w:p>
    <w:p w:rsidR="00FD23F6" w:rsidRPr="00994EFB" w:rsidRDefault="00FD23F6" w:rsidP="00994EFB">
      <w:pPr>
        <w:spacing w:before="0" w:after="0"/>
        <w:ind w:left="0" w:right="-334"/>
        <w:rPr>
          <w:rFonts w:ascii="Times New Roman" w:hAnsi="Times New Roman"/>
          <w:szCs w:val="24"/>
        </w:rPr>
      </w:pPr>
    </w:p>
    <w:p w:rsidR="002875C4" w:rsidRPr="00994EFB" w:rsidRDefault="002875C4" w:rsidP="00FD23F6">
      <w:pPr>
        <w:pStyle w:val="Pealkiri2"/>
        <w:ind w:hanging="860"/>
        <w:jc w:val="both"/>
      </w:pPr>
      <w:bookmarkStart w:id="13" w:name="_Toc465519807"/>
      <w:r w:rsidRPr="00994EFB">
        <w:t>Kaitsealused objektid</w:t>
      </w:r>
      <w:bookmarkEnd w:id="13"/>
    </w:p>
    <w:p w:rsidR="002875C4" w:rsidRPr="00994EFB" w:rsidRDefault="007D76C2" w:rsidP="00994EFB">
      <w:pPr>
        <w:spacing w:before="0" w:after="0"/>
        <w:ind w:left="0" w:right="-334"/>
        <w:rPr>
          <w:rFonts w:ascii="Times New Roman" w:hAnsi="Times New Roman"/>
          <w:szCs w:val="24"/>
        </w:rPr>
      </w:pPr>
      <w:r w:rsidRPr="00994EFB">
        <w:rPr>
          <w:rFonts w:ascii="Times New Roman" w:hAnsi="Times New Roman"/>
          <w:szCs w:val="24"/>
        </w:rPr>
        <w:t>Kaitsealused objektid puuduvad.</w:t>
      </w:r>
    </w:p>
    <w:p w:rsidR="002875C4" w:rsidRPr="00994EFB" w:rsidRDefault="002875C4" w:rsidP="00FD23F6">
      <w:pPr>
        <w:pStyle w:val="Pealkiri2"/>
        <w:tabs>
          <w:tab w:val="left" w:pos="284"/>
        </w:tabs>
        <w:ind w:hanging="860"/>
        <w:jc w:val="both"/>
      </w:pPr>
      <w:bookmarkStart w:id="14" w:name="_Toc465519808"/>
      <w:r w:rsidRPr="00994EFB">
        <w:t>Olemasoleva tehnovõrgud</w:t>
      </w:r>
      <w:bookmarkEnd w:id="14"/>
    </w:p>
    <w:p w:rsidR="002875C4" w:rsidRPr="00994EFB" w:rsidRDefault="002875C4" w:rsidP="00994EFB">
      <w:pPr>
        <w:spacing w:before="0" w:after="0"/>
        <w:ind w:left="0" w:right="-334"/>
        <w:rPr>
          <w:rFonts w:ascii="Times New Roman" w:hAnsi="Times New Roman"/>
          <w:b/>
          <w:szCs w:val="24"/>
        </w:rPr>
      </w:pPr>
    </w:p>
    <w:p w:rsidR="007D76C2" w:rsidRPr="00994EFB" w:rsidRDefault="00AF49ED" w:rsidP="00994EFB">
      <w:pPr>
        <w:numPr>
          <w:ilvl w:val="0"/>
          <w:numId w:val="22"/>
        </w:numPr>
        <w:tabs>
          <w:tab w:val="left" w:pos="284"/>
        </w:tabs>
        <w:spacing w:before="0" w:after="0"/>
        <w:ind w:left="0" w:right="-334" w:firstLine="0"/>
        <w:rPr>
          <w:rFonts w:ascii="Times New Roman" w:hAnsi="Times New Roman"/>
          <w:szCs w:val="24"/>
        </w:rPr>
      </w:pPr>
      <w:r w:rsidRPr="00994EFB">
        <w:rPr>
          <w:rFonts w:ascii="Times New Roman" w:hAnsi="Times New Roman"/>
          <w:szCs w:val="24"/>
        </w:rPr>
        <w:t xml:space="preserve">Telia Eesti AS sidetrassid </w:t>
      </w:r>
    </w:p>
    <w:p w:rsidR="002875C4" w:rsidRPr="00994EFB" w:rsidRDefault="00AF49ED" w:rsidP="00994EFB">
      <w:pPr>
        <w:numPr>
          <w:ilvl w:val="0"/>
          <w:numId w:val="22"/>
        </w:numPr>
        <w:tabs>
          <w:tab w:val="left" w:pos="284"/>
        </w:tabs>
        <w:spacing w:before="0" w:after="0"/>
        <w:ind w:left="0" w:right="-334" w:firstLine="0"/>
        <w:rPr>
          <w:rFonts w:ascii="Times New Roman" w:hAnsi="Times New Roman"/>
          <w:szCs w:val="24"/>
        </w:rPr>
      </w:pPr>
      <w:r w:rsidRPr="00994EFB">
        <w:rPr>
          <w:rFonts w:ascii="Times New Roman" w:hAnsi="Times New Roman"/>
          <w:szCs w:val="24"/>
        </w:rPr>
        <w:t>Elektrilevi OÜ</w:t>
      </w:r>
      <w:r w:rsidR="002875C4" w:rsidRPr="00994EFB">
        <w:rPr>
          <w:rFonts w:ascii="Times New Roman" w:hAnsi="Times New Roman"/>
          <w:szCs w:val="24"/>
        </w:rPr>
        <w:t xml:space="preserve"> elektrikaablid</w:t>
      </w:r>
    </w:p>
    <w:p w:rsidR="002875C4" w:rsidRPr="00994EFB" w:rsidRDefault="002875C4" w:rsidP="00994EFB">
      <w:pPr>
        <w:numPr>
          <w:ilvl w:val="0"/>
          <w:numId w:val="22"/>
        </w:numPr>
        <w:tabs>
          <w:tab w:val="left" w:pos="284"/>
        </w:tabs>
        <w:spacing w:before="0" w:after="0"/>
        <w:ind w:left="0" w:right="-334" w:firstLine="0"/>
        <w:rPr>
          <w:rFonts w:ascii="Times New Roman" w:hAnsi="Times New Roman"/>
          <w:szCs w:val="24"/>
        </w:rPr>
      </w:pPr>
      <w:r w:rsidRPr="00994EFB">
        <w:rPr>
          <w:rFonts w:ascii="Times New Roman" w:hAnsi="Times New Roman"/>
          <w:szCs w:val="24"/>
        </w:rPr>
        <w:t>Tänavavalgustuse kaablid ja postid</w:t>
      </w:r>
    </w:p>
    <w:p w:rsidR="002875C4" w:rsidRPr="00994EFB" w:rsidRDefault="00AF49ED" w:rsidP="00994EFB">
      <w:pPr>
        <w:numPr>
          <w:ilvl w:val="0"/>
          <w:numId w:val="22"/>
        </w:numPr>
        <w:tabs>
          <w:tab w:val="left" w:pos="284"/>
        </w:tabs>
        <w:spacing w:before="0" w:after="0"/>
        <w:ind w:left="0" w:right="-334" w:firstLine="0"/>
        <w:rPr>
          <w:rFonts w:ascii="Times New Roman" w:hAnsi="Times New Roman"/>
          <w:szCs w:val="24"/>
        </w:rPr>
      </w:pPr>
      <w:r w:rsidRPr="00994EFB">
        <w:rPr>
          <w:rFonts w:ascii="Times New Roman" w:hAnsi="Times New Roman"/>
          <w:szCs w:val="24"/>
        </w:rPr>
        <w:t>Va</w:t>
      </w:r>
      <w:r w:rsidR="007D76C2" w:rsidRPr="00994EFB">
        <w:rPr>
          <w:rFonts w:ascii="Times New Roman" w:hAnsi="Times New Roman"/>
          <w:szCs w:val="24"/>
        </w:rPr>
        <w:t xml:space="preserve">rmata </w:t>
      </w:r>
      <w:r w:rsidRPr="00994EFB">
        <w:rPr>
          <w:rFonts w:ascii="Times New Roman" w:hAnsi="Times New Roman"/>
          <w:szCs w:val="24"/>
        </w:rPr>
        <w:t xml:space="preserve">AS </w:t>
      </w:r>
      <w:r w:rsidR="002875C4" w:rsidRPr="00994EFB">
        <w:rPr>
          <w:rFonts w:ascii="Times New Roman" w:hAnsi="Times New Roman"/>
          <w:szCs w:val="24"/>
        </w:rPr>
        <w:t>kaugküttevarustus</w:t>
      </w:r>
    </w:p>
    <w:p w:rsidR="002875C4" w:rsidRPr="00994EFB" w:rsidRDefault="007D76C2" w:rsidP="00994EFB">
      <w:pPr>
        <w:numPr>
          <w:ilvl w:val="0"/>
          <w:numId w:val="22"/>
        </w:numPr>
        <w:tabs>
          <w:tab w:val="left" w:pos="284"/>
        </w:tabs>
        <w:spacing w:before="0" w:after="0"/>
        <w:ind w:left="0" w:right="-334" w:firstLine="0"/>
        <w:rPr>
          <w:rFonts w:ascii="Times New Roman" w:hAnsi="Times New Roman"/>
          <w:szCs w:val="24"/>
        </w:rPr>
      </w:pPr>
      <w:r w:rsidRPr="00994EFB">
        <w:rPr>
          <w:rFonts w:ascii="Times New Roman" w:hAnsi="Times New Roman"/>
          <w:szCs w:val="24"/>
        </w:rPr>
        <w:t>V</w:t>
      </w:r>
      <w:r w:rsidR="002875C4" w:rsidRPr="00994EFB">
        <w:rPr>
          <w:rFonts w:ascii="Times New Roman" w:hAnsi="Times New Roman"/>
          <w:szCs w:val="24"/>
        </w:rPr>
        <w:t>ee- ja kanalisatsioonivarustus</w:t>
      </w:r>
    </w:p>
    <w:p w:rsidR="002875C4" w:rsidRPr="00994EFB" w:rsidRDefault="002875C4" w:rsidP="00FD23F6">
      <w:pPr>
        <w:pStyle w:val="Pealkiri2"/>
        <w:ind w:hanging="860"/>
        <w:jc w:val="both"/>
      </w:pPr>
      <w:bookmarkStart w:id="15" w:name="_Toc465519809"/>
      <w:r w:rsidRPr="00994EFB">
        <w:t>Andmed maa omandi kohta</w:t>
      </w:r>
      <w:bookmarkEnd w:id="15"/>
    </w:p>
    <w:p w:rsidR="002875C4" w:rsidRPr="00994EFB" w:rsidRDefault="002875C4" w:rsidP="00994EFB">
      <w:pPr>
        <w:spacing w:before="0" w:after="0"/>
        <w:ind w:left="426"/>
        <w:rPr>
          <w:rFonts w:ascii="Times New Roman" w:hAnsi="Times New Roman"/>
          <w:b/>
          <w:color w:val="0000CC"/>
          <w:szCs w:val="24"/>
        </w:rPr>
      </w:pPr>
    </w:p>
    <w:p w:rsidR="002875C4" w:rsidRPr="00994EFB" w:rsidRDefault="002875C4" w:rsidP="00994EFB">
      <w:pPr>
        <w:spacing w:before="0" w:after="0"/>
        <w:ind w:left="0" w:right="-334"/>
        <w:rPr>
          <w:rFonts w:ascii="Times New Roman" w:hAnsi="Times New Roman"/>
          <w:szCs w:val="24"/>
        </w:rPr>
      </w:pPr>
      <w:r w:rsidRPr="00994EFB">
        <w:rPr>
          <w:rFonts w:ascii="Times New Roman" w:hAnsi="Times New Roman"/>
          <w:szCs w:val="24"/>
        </w:rPr>
        <w:t>Projekteeritava alaga haaratud krundid:</w:t>
      </w:r>
    </w:p>
    <w:p w:rsidR="002875C4" w:rsidRPr="00994EFB" w:rsidRDefault="007D76C2" w:rsidP="00FD23F6">
      <w:pPr>
        <w:numPr>
          <w:ilvl w:val="0"/>
          <w:numId w:val="23"/>
        </w:numPr>
        <w:spacing w:before="0" w:after="0"/>
        <w:ind w:left="284" w:hanging="284"/>
        <w:rPr>
          <w:rFonts w:ascii="Times New Roman" w:hAnsi="Times New Roman"/>
          <w:szCs w:val="24"/>
        </w:rPr>
      </w:pPr>
      <w:proofErr w:type="spellStart"/>
      <w:r w:rsidRPr="00994EFB">
        <w:rPr>
          <w:rFonts w:ascii="Times New Roman" w:hAnsi="Times New Roman"/>
          <w:szCs w:val="24"/>
        </w:rPr>
        <w:t>Tehnopargi</w:t>
      </w:r>
      <w:proofErr w:type="spellEnd"/>
      <w:r w:rsidRPr="00994EFB">
        <w:rPr>
          <w:rFonts w:ascii="Times New Roman" w:hAnsi="Times New Roman"/>
          <w:szCs w:val="24"/>
        </w:rPr>
        <w:t xml:space="preserve"> tee lõik 2</w:t>
      </w:r>
      <w:r w:rsidR="000E703B" w:rsidRPr="00994EFB">
        <w:rPr>
          <w:rFonts w:ascii="Times New Roman" w:hAnsi="Times New Roman"/>
          <w:szCs w:val="24"/>
        </w:rPr>
        <w:t xml:space="preserve">,  </w:t>
      </w:r>
      <w:r w:rsidRPr="00994EFB">
        <w:rPr>
          <w:rFonts w:ascii="Times New Roman" w:hAnsi="Times New Roman"/>
          <w:szCs w:val="24"/>
        </w:rPr>
        <w:t>94901:007:1334</w:t>
      </w:r>
      <w:r w:rsidR="002875C4" w:rsidRPr="00994EFB">
        <w:rPr>
          <w:rFonts w:ascii="Times New Roman" w:hAnsi="Times New Roman"/>
          <w:szCs w:val="24"/>
        </w:rPr>
        <w:t>,  transpordimaa 100%</w:t>
      </w:r>
      <w:r w:rsidR="000E703B" w:rsidRPr="00994EFB">
        <w:rPr>
          <w:rFonts w:ascii="Times New Roman" w:hAnsi="Times New Roman"/>
          <w:szCs w:val="24"/>
        </w:rPr>
        <w:t>;</w:t>
      </w:r>
    </w:p>
    <w:p w:rsidR="007D76C2" w:rsidRPr="00994EFB" w:rsidRDefault="007D76C2" w:rsidP="00FD23F6">
      <w:pPr>
        <w:pStyle w:val="Loendilik"/>
        <w:numPr>
          <w:ilvl w:val="0"/>
          <w:numId w:val="23"/>
        </w:numPr>
        <w:ind w:left="284" w:hanging="284"/>
        <w:rPr>
          <w:rFonts w:ascii="Times New Roman" w:hAnsi="Times New Roman"/>
          <w:szCs w:val="24"/>
        </w:rPr>
      </w:pPr>
      <w:proofErr w:type="spellStart"/>
      <w:r w:rsidRPr="00994EFB">
        <w:rPr>
          <w:rFonts w:ascii="Times New Roman" w:hAnsi="Times New Roman"/>
          <w:szCs w:val="24"/>
        </w:rPr>
        <w:t>Tehnopargi</w:t>
      </w:r>
      <w:proofErr w:type="spellEnd"/>
      <w:r w:rsidRPr="00994EFB">
        <w:rPr>
          <w:rFonts w:ascii="Times New Roman" w:hAnsi="Times New Roman"/>
          <w:szCs w:val="24"/>
        </w:rPr>
        <w:t xml:space="preserve"> tee lõik 3,  94901:007:1345,  transpordimaa 100%;</w:t>
      </w:r>
    </w:p>
    <w:p w:rsidR="002420F6" w:rsidRPr="00994EFB" w:rsidRDefault="007D76C2" w:rsidP="00FD23F6">
      <w:pPr>
        <w:numPr>
          <w:ilvl w:val="0"/>
          <w:numId w:val="23"/>
        </w:numPr>
        <w:spacing w:before="0" w:after="0"/>
        <w:ind w:left="284" w:hanging="284"/>
        <w:rPr>
          <w:rFonts w:ascii="Times New Roman" w:hAnsi="Times New Roman"/>
          <w:szCs w:val="24"/>
        </w:rPr>
      </w:pPr>
      <w:r w:rsidRPr="00994EFB">
        <w:rPr>
          <w:rFonts w:ascii="Times New Roman" w:hAnsi="Times New Roman"/>
          <w:szCs w:val="24"/>
        </w:rPr>
        <w:t>Tara</w:t>
      </w:r>
      <w:r w:rsidR="002420F6" w:rsidRPr="00994EFB">
        <w:rPr>
          <w:rFonts w:ascii="Times New Roman" w:hAnsi="Times New Roman"/>
          <w:szCs w:val="24"/>
        </w:rPr>
        <w:t xml:space="preserve">, </w:t>
      </w:r>
      <w:r w:rsidRPr="00994EFB">
        <w:rPr>
          <w:rFonts w:ascii="Times New Roman" w:hAnsi="Times New Roman"/>
          <w:szCs w:val="24"/>
        </w:rPr>
        <w:t>94901:007:1098</w:t>
      </w:r>
      <w:r w:rsidR="002420F6" w:rsidRPr="00994EFB">
        <w:rPr>
          <w:rFonts w:ascii="Times New Roman" w:hAnsi="Times New Roman"/>
          <w:szCs w:val="24"/>
        </w:rPr>
        <w:t xml:space="preserve">, </w:t>
      </w:r>
      <w:r w:rsidRPr="00994EFB">
        <w:rPr>
          <w:rFonts w:ascii="Times New Roman" w:hAnsi="Times New Roman"/>
          <w:szCs w:val="24"/>
        </w:rPr>
        <w:t>maatulundusmaa</w:t>
      </w:r>
      <w:r w:rsidR="002420F6" w:rsidRPr="00994EFB">
        <w:rPr>
          <w:rFonts w:ascii="Times New Roman" w:hAnsi="Times New Roman"/>
          <w:szCs w:val="24"/>
        </w:rPr>
        <w:t xml:space="preserve"> 100%;</w:t>
      </w:r>
    </w:p>
    <w:p w:rsidR="002875C4" w:rsidRPr="00994EFB" w:rsidRDefault="007D76C2" w:rsidP="00FD23F6">
      <w:pPr>
        <w:numPr>
          <w:ilvl w:val="0"/>
          <w:numId w:val="23"/>
        </w:numPr>
        <w:spacing w:before="0" w:after="0"/>
        <w:ind w:left="284" w:hanging="284"/>
        <w:rPr>
          <w:rFonts w:ascii="Times New Roman" w:hAnsi="Times New Roman"/>
          <w:szCs w:val="24"/>
        </w:rPr>
      </w:pPr>
      <w:r w:rsidRPr="00994EFB">
        <w:rPr>
          <w:rFonts w:ascii="Times New Roman" w:hAnsi="Times New Roman"/>
          <w:szCs w:val="24"/>
        </w:rPr>
        <w:t>Taraääre</w:t>
      </w:r>
      <w:r w:rsidR="000E703B" w:rsidRPr="00994EFB">
        <w:rPr>
          <w:rFonts w:ascii="Times New Roman" w:hAnsi="Times New Roman"/>
          <w:szCs w:val="24"/>
        </w:rPr>
        <w:t xml:space="preserve">, </w:t>
      </w:r>
      <w:r w:rsidRPr="00994EFB">
        <w:rPr>
          <w:rFonts w:ascii="Times New Roman" w:hAnsi="Times New Roman"/>
          <w:szCs w:val="24"/>
        </w:rPr>
        <w:t>94901:001:0259</w:t>
      </w:r>
      <w:r w:rsidR="002875C4" w:rsidRPr="00994EFB">
        <w:rPr>
          <w:rFonts w:ascii="Times New Roman" w:hAnsi="Times New Roman"/>
          <w:szCs w:val="24"/>
        </w:rPr>
        <w:t xml:space="preserve">, </w:t>
      </w:r>
      <w:r w:rsidRPr="00994EFB">
        <w:rPr>
          <w:rFonts w:ascii="Times New Roman" w:hAnsi="Times New Roman"/>
          <w:szCs w:val="24"/>
        </w:rPr>
        <w:t>maatulundusmaa</w:t>
      </w:r>
      <w:r w:rsidR="002875C4" w:rsidRPr="00994EFB">
        <w:rPr>
          <w:rFonts w:ascii="Times New Roman" w:hAnsi="Times New Roman"/>
          <w:szCs w:val="24"/>
        </w:rPr>
        <w:t xml:space="preserve"> 100%</w:t>
      </w:r>
      <w:r w:rsidR="000E703B" w:rsidRPr="00994EFB">
        <w:rPr>
          <w:rFonts w:ascii="Times New Roman" w:hAnsi="Times New Roman"/>
          <w:szCs w:val="24"/>
        </w:rPr>
        <w:t>;</w:t>
      </w:r>
    </w:p>
    <w:p w:rsidR="00741494" w:rsidRDefault="007D76C2" w:rsidP="00FD23F6">
      <w:pPr>
        <w:numPr>
          <w:ilvl w:val="0"/>
          <w:numId w:val="23"/>
        </w:numPr>
        <w:spacing w:before="0" w:after="0"/>
        <w:ind w:left="284" w:hanging="284"/>
        <w:rPr>
          <w:rFonts w:ascii="Times New Roman" w:hAnsi="Times New Roman"/>
          <w:szCs w:val="24"/>
        </w:rPr>
      </w:pPr>
      <w:r w:rsidRPr="00994EFB">
        <w:rPr>
          <w:rFonts w:ascii="Times New Roman" w:hAnsi="Times New Roman"/>
          <w:szCs w:val="24"/>
        </w:rPr>
        <w:t>Aiaääre</w:t>
      </w:r>
      <w:r w:rsidR="002420F6" w:rsidRPr="00994EFB">
        <w:rPr>
          <w:rFonts w:ascii="Times New Roman" w:hAnsi="Times New Roman"/>
          <w:szCs w:val="24"/>
        </w:rPr>
        <w:t xml:space="preserve">, </w:t>
      </w:r>
      <w:r w:rsidRPr="00994EFB">
        <w:rPr>
          <w:rFonts w:ascii="Times New Roman" w:hAnsi="Times New Roman"/>
          <w:szCs w:val="24"/>
        </w:rPr>
        <w:t>94901:001:0258</w:t>
      </w:r>
      <w:r w:rsidR="002420F6" w:rsidRPr="00994EFB">
        <w:rPr>
          <w:rFonts w:ascii="Times New Roman" w:hAnsi="Times New Roman"/>
          <w:szCs w:val="24"/>
        </w:rPr>
        <w:t xml:space="preserve">, </w:t>
      </w:r>
      <w:r w:rsidRPr="00994EFB">
        <w:rPr>
          <w:rFonts w:ascii="Times New Roman" w:hAnsi="Times New Roman"/>
          <w:szCs w:val="24"/>
        </w:rPr>
        <w:t>maatulundusmaa</w:t>
      </w:r>
      <w:r w:rsidR="002420F6" w:rsidRPr="00994EFB">
        <w:rPr>
          <w:rFonts w:ascii="Times New Roman" w:hAnsi="Times New Roman"/>
          <w:szCs w:val="24"/>
        </w:rPr>
        <w:t xml:space="preserve"> 100%</w:t>
      </w:r>
      <w:r w:rsidR="00950F63">
        <w:rPr>
          <w:rFonts w:ascii="Times New Roman" w:hAnsi="Times New Roman"/>
          <w:szCs w:val="24"/>
        </w:rPr>
        <w:t>.</w:t>
      </w:r>
    </w:p>
    <w:p w:rsidR="0066310F" w:rsidRDefault="0066310F" w:rsidP="00FD23F6">
      <w:pPr>
        <w:spacing w:before="0" w:after="0"/>
        <w:ind w:left="284" w:hanging="284"/>
        <w:rPr>
          <w:rFonts w:ascii="Times New Roman" w:hAnsi="Times New Roman"/>
          <w:szCs w:val="24"/>
        </w:rPr>
      </w:pPr>
    </w:p>
    <w:p w:rsidR="0066310F" w:rsidRDefault="0066310F" w:rsidP="0066310F">
      <w:pPr>
        <w:spacing w:before="0" w:after="0"/>
        <w:rPr>
          <w:rFonts w:ascii="Times New Roman" w:hAnsi="Times New Roman"/>
          <w:szCs w:val="24"/>
        </w:rPr>
      </w:pPr>
    </w:p>
    <w:p w:rsidR="0066310F" w:rsidRDefault="0066310F" w:rsidP="0066310F">
      <w:pPr>
        <w:spacing w:before="0" w:after="0"/>
        <w:rPr>
          <w:rFonts w:ascii="Times New Roman" w:hAnsi="Times New Roman"/>
          <w:szCs w:val="24"/>
        </w:rPr>
      </w:pPr>
    </w:p>
    <w:p w:rsidR="0066310F" w:rsidRDefault="0066310F" w:rsidP="0066310F">
      <w:pPr>
        <w:spacing w:before="0" w:after="0"/>
        <w:rPr>
          <w:rFonts w:ascii="Times New Roman" w:hAnsi="Times New Roman"/>
          <w:szCs w:val="24"/>
        </w:rPr>
      </w:pPr>
    </w:p>
    <w:p w:rsidR="0066310F" w:rsidRPr="0066310F" w:rsidRDefault="0066310F" w:rsidP="0066310F">
      <w:pPr>
        <w:spacing w:before="0" w:after="0"/>
        <w:rPr>
          <w:rFonts w:ascii="Times New Roman" w:hAnsi="Times New Roman"/>
          <w:szCs w:val="24"/>
        </w:rPr>
      </w:pPr>
    </w:p>
    <w:p w:rsidR="00F72880" w:rsidRPr="00994EFB" w:rsidRDefault="00F72880" w:rsidP="00FD23F6">
      <w:pPr>
        <w:pStyle w:val="Pealkiri2"/>
        <w:tabs>
          <w:tab w:val="left" w:pos="0"/>
        </w:tabs>
        <w:ind w:hanging="860"/>
        <w:jc w:val="both"/>
      </w:pPr>
      <w:bookmarkStart w:id="16" w:name="_Toc465519810"/>
      <w:r w:rsidRPr="00994EFB">
        <w:lastRenderedPageBreak/>
        <w:t>Uuringute tulemuste kokkuvõte</w:t>
      </w:r>
      <w:bookmarkEnd w:id="16"/>
    </w:p>
    <w:p w:rsidR="00F72880" w:rsidRPr="00994EFB" w:rsidRDefault="00F72880" w:rsidP="00994EFB">
      <w:pPr>
        <w:spacing w:before="0" w:after="0"/>
        <w:ind w:hanging="567"/>
        <w:rPr>
          <w:rFonts w:ascii="Times New Roman" w:hAnsi="Times New Roman"/>
          <w:b/>
          <w:szCs w:val="24"/>
        </w:rPr>
      </w:pPr>
    </w:p>
    <w:p w:rsidR="00B12D43" w:rsidRPr="00FD23F6" w:rsidRDefault="00F72880" w:rsidP="00FD23F6">
      <w:pPr>
        <w:pStyle w:val="Pealkiri3"/>
      </w:pPr>
      <w:bookmarkStart w:id="17" w:name="_Toc465519811"/>
      <w:r w:rsidRPr="00994EFB">
        <w:t>Ehitusgeodeetilised uuringud</w:t>
      </w:r>
      <w:bookmarkEnd w:id="17"/>
    </w:p>
    <w:p w:rsidR="00F72880" w:rsidRPr="00994EFB" w:rsidRDefault="00F72880" w:rsidP="00994EFB">
      <w:pPr>
        <w:spacing w:before="0" w:after="0"/>
        <w:ind w:left="0"/>
        <w:rPr>
          <w:rFonts w:ascii="Times New Roman" w:hAnsi="Times New Roman"/>
          <w:szCs w:val="24"/>
        </w:rPr>
      </w:pPr>
      <w:r w:rsidRPr="00994EFB">
        <w:rPr>
          <w:rFonts w:ascii="Times New Roman" w:hAnsi="Times New Roman"/>
          <w:szCs w:val="24"/>
        </w:rPr>
        <w:t xml:space="preserve">Ehitusgeodeetilised uurimistööd teostas </w:t>
      </w:r>
      <w:proofErr w:type="spellStart"/>
      <w:r w:rsidR="00B37215" w:rsidRPr="00994EFB">
        <w:rPr>
          <w:rFonts w:ascii="Times New Roman" w:hAnsi="Times New Roman"/>
          <w:szCs w:val="24"/>
        </w:rPr>
        <w:t>Metricus</w:t>
      </w:r>
      <w:proofErr w:type="spellEnd"/>
      <w:r w:rsidR="00B37215" w:rsidRPr="00994EFB">
        <w:rPr>
          <w:rFonts w:ascii="Times New Roman" w:hAnsi="Times New Roman"/>
          <w:szCs w:val="24"/>
        </w:rPr>
        <w:t xml:space="preserve"> OÜ</w:t>
      </w:r>
      <w:r w:rsidRPr="00994EFB">
        <w:rPr>
          <w:rFonts w:ascii="Times New Roman" w:hAnsi="Times New Roman"/>
          <w:szCs w:val="24"/>
        </w:rPr>
        <w:t xml:space="preserve">. </w:t>
      </w:r>
      <w:r w:rsidR="00160DE7" w:rsidRPr="00994EFB">
        <w:rPr>
          <w:rFonts w:ascii="Times New Roman" w:hAnsi="Times New Roman"/>
          <w:szCs w:val="24"/>
        </w:rPr>
        <w:t xml:space="preserve">Töö nr </w:t>
      </w:r>
      <w:r w:rsidR="00B37215" w:rsidRPr="00994EFB">
        <w:rPr>
          <w:rFonts w:ascii="Times New Roman" w:hAnsi="Times New Roman"/>
          <w:szCs w:val="24"/>
        </w:rPr>
        <w:t>16G7566</w:t>
      </w:r>
      <w:r w:rsidR="00160DE7" w:rsidRPr="00994EFB">
        <w:rPr>
          <w:rFonts w:ascii="Times New Roman" w:hAnsi="Times New Roman"/>
          <w:szCs w:val="24"/>
        </w:rPr>
        <w:t xml:space="preserve">. </w:t>
      </w:r>
      <w:r w:rsidRPr="00994EFB">
        <w:rPr>
          <w:rFonts w:ascii="Times New Roman" w:hAnsi="Times New Roman"/>
          <w:szCs w:val="24"/>
        </w:rPr>
        <w:t xml:space="preserve">Koordinaadid on </w:t>
      </w:r>
      <w:proofErr w:type="spellStart"/>
      <w:r w:rsidRPr="00994EFB">
        <w:rPr>
          <w:rFonts w:ascii="Times New Roman" w:hAnsi="Times New Roman"/>
          <w:szCs w:val="24"/>
        </w:rPr>
        <w:t>L-Est</w:t>
      </w:r>
      <w:proofErr w:type="spellEnd"/>
      <w:r w:rsidRPr="00994EFB">
        <w:rPr>
          <w:rFonts w:ascii="Times New Roman" w:hAnsi="Times New Roman"/>
          <w:szCs w:val="24"/>
        </w:rPr>
        <w:t xml:space="preserve"> 97 süsteemis, kõrgused Balti süsteemis. </w:t>
      </w:r>
    </w:p>
    <w:p w:rsidR="00B12D43" w:rsidRPr="00FD23F6" w:rsidRDefault="00F72880" w:rsidP="00FD23F6">
      <w:pPr>
        <w:pStyle w:val="Pealkiri3"/>
      </w:pPr>
      <w:bookmarkStart w:id="18" w:name="_Toc465519812"/>
      <w:r w:rsidRPr="00994EFB">
        <w:t>Ehitusgeoloogilised uuringud</w:t>
      </w:r>
      <w:bookmarkEnd w:id="18"/>
    </w:p>
    <w:p w:rsidR="00160DE7" w:rsidRPr="00994EFB" w:rsidRDefault="00160DE7" w:rsidP="00994EFB">
      <w:pPr>
        <w:spacing w:before="0" w:after="0"/>
        <w:ind w:left="0"/>
        <w:rPr>
          <w:rFonts w:ascii="Times New Roman" w:hAnsi="Times New Roman"/>
          <w:szCs w:val="24"/>
        </w:rPr>
      </w:pPr>
      <w:r w:rsidRPr="00994EFB">
        <w:rPr>
          <w:rFonts w:ascii="Times New Roman" w:hAnsi="Times New Roman"/>
          <w:szCs w:val="24"/>
        </w:rPr>
        <w:t>Ehitusgeoloogilisi uuringuid</w:t>
      </w:r>
      <w:r w:rsidR="00B37215" w:rsidRPr="00994EFB">
        <w:rPr>
          <w:rFonts w:ascii="Times New Roman" w:hAnsi="Times New Roman"/>
          <w:szCs w:val="24"/>
        </w:rPr>
        <w:t xml:space="preserve"> tegi OÜ Rakendusgeoloogia. Töö nr: 16-072.</w:t>
      </w:r>
    </w:p>
    <w:p w:rsidR="00B12D43" w:rsidRPr="00994EFB" w:rsidRDefault="00B12D43" w:rsidP="00994EFB">
      <w:pPr>
        <w:spacing w:before="0" w:after="0"/>
        <w:ind w:left="0"/>
        <w:rPr>
          <w:rFonts w:ascii="Times New Roman" w:hAnsi="Times New Roman"/>
          <w:szCs w:val="24"/>
        </w:rPr>
      </w:pPr>
      <w:r w:rsidRPr="00994EFB">
        <w:rPr>
          <w:rFonts w:ascii="Times New Roman" w:hAnsi="Times New Roman"/>
          <w:szCs w:val="24"/>
        </w:rPr>
        <w:t>Väljavõtted geoloogilise uuringu aruandest:</w:t>
      </w:r>
    </w:p>
    <w:p w:rsidR="00B12D43" w:rsidRPr="00994EFB" w:rsidRDefault="00B12D43" w:rsidP="00994EFB">
      <w:pPr>
        <w:spacing w:before="0" w:after="0"/>
        <w:ind w:left="0"/>
        <w:rPr>
          <w:rFonts w:ascii="Times New Roman" w:hAnsi="Times New Roman"/>
          <w:szCs w:val="24"/>
        </w:rPr>
      </w:pPr>
      <w:r w:rsidRPr="00994EFB">
        <w:rPr>
          <w:rFonts w:ascii="Times New Roman" w:hAnsi="Times New Roman"/>
          <w:szCs w:val="24"/>
        </w:rPr>
        <w:t xml:space="preserve">Piirkond jääb </w:t>
      </w:r>
      <w:proofErr w:type="spellStart"/>
      <w:r w:rsidRPr="00994EFB">
        <w:rPr>
          <w:rFonts w:ascii="Times New Roman" w:hAnsi="Times New Roman"/>
          <w:szCs w:val="24"/>
        </w:rPr>
        <w:t>Ugandi</w:t>
      </w:r>
      <w:proofErr w:type="spellEnd"/>
      <w:r w:rsidRPr="00994EFB">
        <w:rPr>
          <w:rFonts w:ascii="Times New Roman" w:hAnsi="Times New Roman"/>
          <w:szCs w:val="24"/>
        </w:rPr>
        <w:t xml:space="preserve"> lavamaa keskossa. </w:t>
      </w:r>
    </w:p>
    <w:p w:rsidR="00B12D43" w:rsidRPr="00994EFB" w:rsidRDefault="00B12D43" w:rsidP="0066310F">
      <w:pPr>
        <w:spacing w:before="0" w:after="0"/>
        <w:ind w:left="0"/>
        <w:rPr>
          <w:rFonts w:ascii="Times New Roman" w:hAnsi="Times New Roman"/>
          <w:szCs w:val="24"/>
        </w:rPr>
      </w:pPr>
      <w:r w:rsidRPr="00994EFB">
        <w:rPr>
          <w:rFonts w:ascii="Times New Roman" w:hAnsi="Times New Roman"/>
          <w:szCs w:val="24"/>
        </w:rPr>
        <w:t xml:space="preserve">Kaasaegne reljeef on kogu uuringualal kujundatud põllumajandusliku tegevuse poolt – pindmiseks kihiks on kogu alal kündmisel segamini pööratud mullakiht. Loodusliku pinnakatte pinnastest esinevad alal jääjõeline liivpinnas ja liustikutekkeline moreenpinnas. Samuti esines uuringusügavuses </w:t>
      </w:r>
      <w:proofErr w:type="spellStart"/>
      <w:r w:rsidRPr="00994EFB">
        <w:rPr>
          <w:rFonts w:ascii="Times New Roman" w:hAnsi="Times New Roman"/>
          <w:szCs w:val="24"/>
        </w:rPr>
        <w:t>aluspõhjaline</w:t>
      </w:r>
      <w:proofErr w:type="spellEnd"/>
      <w:r w:rsidRPr="00994EFB">
        <w:rPr>
          <w:rFonts w:ascii="Times New Roman" w:hAnsi="Times New Roman"/>
          <w:szCs w:val="24"/>
        </w:rPr>
        <w:t xml:space="preserve"> liivpinnas ja murenenud liivakivi.</w:t>
      </w:r>
    </w:p>
    <w:p w:rsidR="00B12D43" w:rsidRPr="00994EFB" w:rsidRDefault="00B12D43" w:rsidP="0066310F">
      <w:pPr>
        <w:spacing w:before="0" w:after="0"/>
        <w:ind w:left="0"/>
        <w:rPr>
          <w:rFonts w:ascii="Times New Roman" w:hAnsi="Times New Roman"/>
          <w:szCs w:val="24"/>
        </w:rPr>
      </w:pPr>
      <w:r w:rsidRPr="00994EFB">
        <w:rPr>
          <w:rFonts w:ascii="Times New Roman" w:hAnsi="Times New Roman"/>
          <w:szCs w:val="24"/>
        </w:rPr>
        <w:t>Uuringusügavuses kuni 3,00 meetrit eraldati välja viis kihti – geoloogilist elementi.</w:t>
      </w:r>
    </w:p>
    <w:p w:rsidR="00B12D43" w:rsidRPr="00994EFB" w:rsidRDefault="00B12D43" w:rsidP="0066310F">
      <w:pPr>
        <w:spacing w:before="0" w:after="0"/>
        <w:ind w:left="0"/>
        <w:rPr>
          <w:rFonts w:ascii="Times New Roman" w:hAnsi="Times New Roman"/>
          <w:szCs w:val="24"/>
        </w:rPr>
      </w:pPr>
      <w:r w:rsidRPr="00994EFB">
        <w:rPr>
          <w:rFonts w:ascii="Times New Roman" w:hAnsi="Times New Roman"/>
          <w:szCs w:val="24"/>
        </w:rPr>
        <w:t>KIHT 1. MULD (</w:t>
      </w:r>
      <w:proofErr w:type="spellStart"/>
      <w:r w:rsidRPr="00994EFB">
        <w:rPr>
          <w:rFonts w:ascii="Times New Roman" w:hAnsi="Times New Roman"/>
          <w:szCs w:val="24"/>
        </w:rPr>
        <w:t>qIV</w:t>
      </w:r>
      <w:proofErr w:type="spellEnd"/>
      <w:r w:rsidRPr="00994EFB">
        <w:rPr>
          <w:rFonts w:ascii="Times New Roman" w:hAnsi="Times New Roman"/>
          <w:szCs w:val="24"/>
        </w:rPr>
        <w:t xml:space="preserve">). Mullakiht levis kogu uuringualal pindmise, 0,30...0,70 meetri paksuse kihina. </w:t>
      </w:r>
    </w:p>
    <w:p w:rsidR="00B12D43" w:rsidRPr="00994EFB" w:rsidRDefault="00B12D43" w:rsidP="0066310F">
      <w:pPr>
        <w:spacing w:before="0" w:after="0"/>
        <w:ind w:left="0"/>
        <w:rPr>
          <w:rFonts w:ascii="Times New Roman" w:hAnsi="Times New Roman"/>
          <w:szCs w:val="24"/>
        </w:rPr>
      </w:pPr>
      <w:r w:rsidRPr="00994EFB">
        <w:rPr>
          <w:rFonts w:ascii="Times New Roman" w:hAnsi="Times New Roman"/>
          <w:szCs w:val="24"/>
        </w:rPr>
        <w:t>KIHT 2. MÖLLIKAS PEENLIIV / KRUUSAGA MÖLLIKAS PEENLIIV / MÖLLINE PEENLIIV (</w:t>
      </w:r>
      <w:proofErr w:type="spellStart"/>
      <w:r w:rsidRPr="00994EFB">
        <w:rPr>
          <w:rFonts w:ascii="Times New Roman" w:hAnsi="Times New Roman"/>
          <w:szCs w:val="24"/>
        </w:rPr>
        <w:t>fglIII</w:t>
      </w:r>
      <w:proofErr w:type="spellEnd"/>
      <w:r w:rsidRPr="00994EFB">
        <w:rPr>
          <w:rFonts w:ascii="Times New Roman" w:hAnsi="Times New Roman"/>
          <w:szCs w:val="24"/>
        </w:rPr>
        <w:t xml:space="preserve">). Jääjõelise liivpinnase kiht esines puuraukude PA-2, PA-4...6 ja PA-9...10 alal. Kihi paksus oli 0,10...1,10 meetrit ning see lamas mulla (kiht 1) all, maapinnast 0,30...0,60 meetri sügavusel, </w:t>
      </w:r>
      <w:proofErr w:type="spellStart"/>
      <w:r w:rsidRPr="00994EFB">
        <w:rPr>
          <w:rFonts w:ascii="Times New Roman" w:hAnsi="Times New Roman"/>
          <w:szCs w:val="24"/>
        </w:rPr>
        <w:t>abs</w:t>
      </w:r>
      <w:proofErr w:type="spellEnd"/>
      <w:r w:rsidRPr="00994EFB">
        <w:rPr>
          <w:rFonts w:ascii="Times New Roman" w:hAnsi="Times New Roman"/>
          <w:szCs w:val="24"/>
        </w:rPr>
        <w:t xml:space="preserve">. kõrgustel 56,80...59,60 meetrit. Kiht koosneb </w:t>
      </w:r>
      <w:proofErr w:type="spellStart"/>
      <w:r w:rsidRPr="00994EFB">
        <w:rPr>
          <w:rFonts w:ascii="Times New Roman" w:hAnsi="Times New Roman"/>
          <w:szCs w:val="24"/>
        </w:rPr>
        <w:t>möllikast</w:t>
      </w:r>
      <w:proofErr w:type="spellEnd"/>
      <w:r w:rsidRPr="00994EFB">
        <w:rPr>
          <w:rFonts w:ascii="Times New Roman" w:hAnsi="Times New Roman"/>
          <w:szCs w:val="24"/>
        </w:rPr>
        <w:t xml:space="preserve"> peenliivast, kruusaga </w:t>
      </w:r>
      <w:proofErr w:type="spellStart"/>
      <w:r w:rsidRPr="00994EFB">
        <w:rPr>
          <w:rFonts w:ascii="Times New Roman" w:hAnsi="Times New Roman"/>
          <w:szCs w:val="24"/>
        </w:rPr>
        <w:t>möllikast</w:t>
      </w:r>
      <w:proofErr w:type="spellEnd"/>
      <w:r w:rsidRPr="00994EFB">
        <w:rPr>
          <w:rFonts w:ascii="Times New Roman" w:hAnsi="Times New Roman"/>
          <w:szCs w:val="24"/>
        </w:rPr>
        <w:t xml:space="preserve"> peenliivast või </w:t>
      </w:r>
      <w:proofErr w:type="spellStart"/>
      <w:r w:rsidRPr="00994EFB">
        <w:rPr>
          <w:rFonts w:ascii="Times New Roman" w:hAnsi="Times New Roman"/>
          <w:szCs w:val="24"/>
        </w:rPr>
        <w:t>möllisest</w:t>
      </w:r>
      <w:proofErr w:type="spellEnd"/>
      <w:r w:rsidRPr="00994EFB">
        <w:rPr>
          <w:rFonts w:ascii="Times New Roman" w:hAnsi="Times New Roman"/>
          <w:szCs w:val="24"/>
        </w:rPr>
        <w:t xml:space="preserve"> peenliivast, mis on pruunikaskollast, hallikaskollast või kollakaspruuni värvi, kohev kuni </w:t>
      </w:r>
      <w:proofErr w:type="spellStart"/>
      <w:r w:rsidRPr="00994EFB">
        <w:rPr>
          <w:rFonts w:ascii="Times New Roman" w:hAnsi="Times New Roman"/>
          <w:szCs w:val="24"/>
        </w:rPr>
        <w:t>kesktihe</w:t>
      </w:r>
      <w:proofErr w:type="spellEnd"/>
      <w:r w:rsidRPr="00994EFB">
        <w:rPr>
          <w:rFonts w:ascii="Times New Roman" w:hAnsi="Times New Roman"/>
          <w:szCs w:val="24"/>
        </w:rPr>
        <w:t xml:space="preserve"> ja niiske kuni veeküllastunud. PA-2 alal sisaldab kiht 5-15% jämepurdu.</w:t>
      </w:r>
    </w:p>
    <w:p w:rsidR="00B12D43" w:rsidRPr="00994EFB" w:rsidRDefault="00B12D43" w:rsidP="0066310F">
      <w:pPr>
        <w:spacing w:before="0" w:after="0"/>
        <w:ind w:left="0"/>
        <w:rPr>
          <w:rFonts w:ascii="Times New Roman" w:hAnsi="Times New Roman"/>
          <w:szCs w:val="24"/>
        </w:rPr>
      </w:pPr>
      <w:r w:rsidRPr="00994EFB">
        <w:rPr>
          <w:rFonts w:ascii="Times New Roman" w:hAnsi="Times New Roman"/>
          <w:szCs w:val="24"/>
        </w:rPr>
        <w:t xml:space="preserve">KIHT 3. KRUUSA JA LIIVAGA SAVIMÖLL (moreen, </w:t>
      </w:r>
      <w:proofErr w:type="spellStart"/>
      <w:r w:rsidRPr="00994EFB">
        <w:rPr>
          <w:rFonts w:ascii="Times New Roman" w:hAnsi="Times New Roman"/>
          <w:szCs w:val="24"/>
        </w:rPr>
        <w:t>glIII</w:t>
      </w:r>
      <w:proofErr w:type="spellEnd"/>
      <w:r w:rsidRPr="00994EFB">
        <w:rPr>
          <w:rFonts w:ascii="Times New Roman" w:hAnsi="Times New Roman"/>
          <w:szCs w:val="24"/>
        </w:rPr>
        <w:t xml:space="preserve">). Moreenpinnas levis kogu uuringualal. PA-2, PA-4, PA-7...10 alal oli kihi paksus 0,65...2,05 meetrit, PA-1, PA-3 ja PA-5...6 alal läbiti kiht 2,30...2,55 meetri ulatuses. Moreen lamas mulla (kiht 1) või jääjõelise liiva (kiht 2) all, maapinnast 0,40...1,70 meetri sügavusel, </w:t>
      </w:r>
      <w:proofErr w:type="spellStart"/>
      <w:r w:rsidRPr="00994EFB">
        <w:rPr>
          <w:rFonts w:ascii="Times New Roman" w:hAnsi="Times New Roman"/>
          <w:szCs w:val="24"/>
        </w:rPr>
        <w:t>abs</w:t>
      </w:r>
      <w:proofErr w:type="spellEnd"/>
      <w:r w:rsidRPr="00994EFB">
        <w:rPr>
          <w:rFonts w:ascii="Times New Roman" w:hAnsi="Times New Roman"/>
          <w:szCs w:val="24"/>
        </w:rPr>
        <w:t>. kõrgustel 56,30...59,85 meetrit. Kiht koosneb kruusa ja liivaga savimöllist, mis on kollakas- või punakaspruuni värvi, väheplastne ja pehme kuni poolkõva. Kiht sisaldab õhukesi mölli ja liiva vahekihte ning jämepurdu 10-15%.</w:t>
      </w:r>
    </w:p>
    <w:p w:rsidR="00B12D43" w:rsidRPr="00994EFB" w:rsidRDefault="00B12D43" w:rsidP="0066310F">
      <w:pPr>
        <w:spacing w:before="0" w:after="0"/>
        <w:ind w:left="0"/>
        <w:rPr>
          <w:rFonts w:ascii="Times New Roman" w:hAnsi="Times New Roman"/>
          <w:szCs w:val="24"/>
        </w:rPr>
      </w:pPr>
      <w:r w:rsidRPr="00994EFB">
        <w:rPr>
          <w:rFonts w:ascii="Times New Roman" w:hAnsi="Times New Roman"/>
          <w:szCs w:val="24"/>
        </w:rPr>
        <w:t xml:space="preserve">KIHT 4. ALUSPÕHJALINE PEEN- JA KESKLIIV (D2ar+fglIII). </w:t>
      </w:r>
      <w:proofErr w:type="spellStart"/>
      <w:r w:rsidRPr="00994EFB">
        <w:rPr>
          <w:rFonts w:ascii="Times New Roman" w:hAnsi="Times New Roman"/>
          <w:szCs w:val="24"/>
        </w:rPr>
        <w:t>Aluspõhjaline</w:t>
      </w:r>
      <w:proofErr w:type="spellEnd"/>
      <w:r w:rsidRPr="00994EFB">
        <w:rPr>
          <w:rFonts w:ascii="Times New Roman" w:hAnsi="Times New Roman"/>
          <w:szCs w:val="24"/>
        </w:rPr>
        <w:t xml:space="preserve"> peen- ja </w:t>
      </w:r>
      <w:proofErr w:type="spellStart"/>
      <w:r w:rsidRPr="00994EFB">
        <w:rPr>
          <w:rFonts w:ascii="Times New Roman" w:hAnsi="Times New Roman"/>
          <w:szCs w:val="24"/>
        </w:rPr>
        <w:t>keskliiv</w:t>
      </w:r>
      <w:proofErr w:type="spellEnd"/>
      <w:r w:rsidRPr="00994EFB">
        <w:rPr>
          <w:rFonts w:ascii="Times New Roman" w:hAnsi="Times New Roman"/>
          <w:szCs w:val="24"/>
        </w:rPr>
        <w:t xml:space="preserve"> esines uuringusügavuses PA-2, PA-7 ja PA-9...10 alal. PA-9 alal oli kihi paksus 0,65 meetrit, ülejäänud uuringupunktides läbiti see 0,35...0,45 meetri ulatuses. Kiht lamas moreeni (kiht 3) all, maapinnast 1,75...2,65 meetri sügavusel, </w:t>
      </w:r>
      <w:proofErr w:type="spellStart"/>
      <w:r w:rsidRPr="00994EFB">
        <w:rPr>
          <w:rFonts w:ascii="Times New Roman" w:hAnsi="Times New Roman"/>
          <w:szCs w:val="24"/>
        </w:rPr>
        <w:t>abs</w:t>
      </w:r>
      <w:proofErr w:type="spellEnd"/>
      <w:r w:rsidRPr="00994EFB">
        <w:rPr>
          <w:rFonts w:ascii="Times New Roman" w:hAnsi="Times New Roman"/>
          <w:szCs w:val="24"/>
        </w:rPr>
        <w:t xml:space="preserve">. kõrgustel 55,20...57,65 meetrit. </w:t>
      </w:r>
      <w:proofErr w:type="spellStart"/>
      <w:r w:rsidRPr="00994EFB">
        <w:rPr>
          <w:rFonts w:ascii="Times New Roman" w:hAnsi="Times New Roman"/>
          <w:szCs w:val="24"/>
        </w:rPr>
        <w:t>Aluspõhjaline</w:t>
      </w:r>
      <w:proofErr w:type="spellEnd"/>
      <w:r w:rsidRPr="00994EFB">
        <w:rPr>
          <w:rFonts w:ascii="Times New Roman" w:hAnsi="Times New Roman"/>
          <w:szCs w:val="24"/>
        </w:rPr>
        <w:t xml:space="preserve"> peen- ja </w:t>
      </w:r>
      <w:proofErr w:type="spellStart"/>
      <w:r w:rsidRPr="00994EFB">
        <w:rPr>
          <w:rFonts w:ascii="Times New Roman" w:hAnsi="Times New Roman"/>
          <w:szCs w:val="24"/>
        </w:rPr>
        <w:t>keskliiv</w:t>
      </w:r>
      <w:proofErr w:type="spellEnd"/>
      <w:r w:rsidRPr="00994EFB">
        <w:rPr>
          <w:rFonts w:ascii="Times New Roman" w:hAnsi="Times New Roman"/>
          <w:szCs w:val="24"/>
        </w:rPr>
        <w:t xml:space="preserve"> on valkjaskollast, kollast või punakaspruuni värvi, või punakaspruunide ja valkjashallide vahelduvate kihtidega, kohev kuni </w:t>
      </w:r>
      <w:proofErr w:type="spellStart"/>
      <w:r w:rsidRPr="00994EFB">
        <w:rPr>
          <w:rFonts w:ascii="Times New Roman" w:hAnsi="Times New Roman"/>
          <w:szCs w:val="24"/>
        </w:rPr>
        <w:t>kesktihe</w:t>
      </w:r>
      <w:proofErr w:type="spellEnd"/>
      <w:r w:rsidRPr="00994EFB">
        <w:rPr>
          <w:rFonts w:ascii="Times New Roman" w:hAnsi="Times New Roman"/>
          <w:szCs w:val="24"/>
        </w:rPr>
        <w:t>, veeküllastunud ja sisaldab vilku.</w:t>
      </w:r>
    </w:p>
    <w:p w:rsidR="00B12D43" w:rsidRPr="00994EFB" w:rsidRDefault="00B12D43" w:rsidP="0066310F">
      <w:pPr>
        <w:spacing w:before="0" w:after="0"/>
        <w:ind w:left="0"/>
        <w:rPr>
          <w:rFonts w:ascii="Times New Roman" w:hAnsi="Times New Roman"/>
          <w:szCs w:val="24"/>
        </w:rPr>
      </w:pPr>
      <w:r w:rsidRPr="00994EFB">
        <w:rPr>
          <w:rFonts w:ascii="Times New Roman" w:hAnsi="Times New Roman"/>
          <w:szCs w:val="24"/>
        </w:rPr>
        <w:t xml:space="preserve">KIHT 5. MURENENUD LIIVAKIVI (D2ar). Murenenud liivakivi läbiti puuraukude PA-4 ja       PA-8...9 alal 0,25...1,35 meetri ulatuses. Kiht lamas moreeni (kiht 3) või </w:t>
      </w:r>
      <w:proofErr w:type="spellStart"/>
      <w:r w:rsidRPr="00994EFB">
        <w:rPr>
          <w:rFonts w:ascii="Times New Roman" w:hAnsi="Times New Roman"/>
          <w:szCs w:val="24"/>
        </w:rPr>
        <w:t>aluspõhjalise</w:t>
      </w:r>
      <w:proofErr w:type="spellEnd"/>
      <w:r w:rsidRPr="00994EFB">
        <w:rPr>
          <w:rFonts w:ascii="Times New Roman" w:hAnsi="Times New Roman"/>
          <w:szCs w:val="24"/>
        </w:rPr>
        <w:t xml:space="preserve"> </w:t>
      </w:r>
      <w:proofErr w:type="spellStart"/>
      <w:r w:rsidRPr="00994EFB">
        <w:rPr>
          <w:rFonts w:ascii="Times New Roman" w:hAnsi="Times New Roman"/>
          <w:szCs w:val="24"/>
        </w:rPr>
        <w:t>keskliiva</w:t>
      </w:r>
      <w:proofErr w:type="spellEnd"/>
      <w:r w:rsidRPr="00994EFB">
        <w:rPr>
          <w:rFonts w:ascii="Times New Roman" w:hAnsi="Times New Roman"/>
          <w:szCs w:val="24"/>
        </w:rPr>
        <w:t xml:space="preserve">     (kiht 4) all, maapinnast 1,65...2,75 meetri sügavusel, </w:t>
      </w:r>
      <w:proofErr w:type="spellStart"/>
      <w:r w:rsidRPr="00994EFB">
        <w:rPr>
          <w:rFonts w:ascii="Times New Roman" w:hAnsi="Times New Roman"/>
          <w:szCs w:val="24"/>
        </w:rPr>
        <w:t>abs</w:t>
      </w:r>
      <w:proofErr w:type="spellEnd"/>
      <w:r w:rsidRPr="00994EFB">
        <w:rPr>
          <w:rFonts w:ascii="Times New Roman" w:hAnsi="Times New Roman"/>
          <w:szCs w:val="24"/>
        </w:rPr>
        <w:t>. kõrgustel 55,00...56,65 meetrit. Murenenud liivakivi on oranžikaspruunide ja hallide või punakaspruunide ja hallikassiniste vahelduvate kihtidega, või kollase- ja punakaspruuni kirjut värvi ning sisaldab nõrgalt tsementeerunud liivakivi tükke.</w:t>
      </w:r>
    </w:p>
    <w:p w:rsidR="00B12D43" w:rsidRPr="00994EFB" w:rsidRDefault="00B12D43" w:rsidP="0066310F">
      <w:pPr>
        <w:spacing w:before="0" w:after="0"/>
        <w:ind w:left="0"/>
        <w:rPr>
          <w:rFonts w:ascii="Times New Roman" w:hAnsi="Times New Roman"/>
          <w:szCs w:val="24"/>
        </w:rPr>
      </w:pPr>
      <w:r w:rsidRPr="00994EFB">
        <w:rPr>
          <w:rFonts w:ascii="Times New Roman" w:hAnsi="Times New Roman"/>
          <w:szCs w:val="24"/>
        </w:rPr>
        <w:t>Pinnasevee tase</w:t>
      </w:r>
    </w:p>
    <w:p w:rsidR="00B12D43" w:rsidRPr="00994EFB" w:rsidRDefault="00B12D43" w:rsidP="0066310F">
      <w:pPr>
        <w:spacing w:before="0" w:after="0"/>
        <w:ind w:left="0"/>
        <w:rPr>
          <w:rFonts w:ascii="Times New Roman" w:hAnsi="Times New Roman"/>
          <w:szCs w:val="24"/>
        </w:rPr>
      </w:pPr>
      <w:r w:rsidRPr="00994EFB">
        <w:rPr>
          <w:rFonts w:ascii="Times New Roman" w:hAnsi="Times New Roman"/>
          <w:szCs w:val="24"/>
        </w:rPr>
        <w:t xml:space="preserve">Uuringuajal (16.09.2016) esines pinnasevesi kogu uuringualal. Pinnasevee tase oli maapinnast 0,70...1,90 meetri sügavusel, </w:t>
      </w:r>
      <w:proofErr w:type="spellStart"/>
      <w:r w:rsidRPr="00994EFB">
        <w:rPr>
          <w:rFonts w:ascii="Times New Roman" w:hAnsi="Times New Roman"/>
          <w:szCs w:val="24"/>
        </w:rPr>
        <w:t>abs</w:t>
      </w:r>
      <w:proofErr w:type="spellEnd"/>
      <w:r w:rsidRPr="00994EFB">
        <w:rPr>
          <w:rFonts w:ascii="Times New Roman" w:hAnsi="Times New Roman"/>
          <w:szCs w:val="24"/>
        </w:rPr>
        <w:t>. kõrgustel 56,15...59,50 meetrit. Tõenäoliselt oli tegemist pikaajalise keskmise veetasemega. Kuivematel perioodidel võib pinnasevee tase langeda kuni meetri võrra, suuremate sadude ja lumesulamise perioodil võib pinnasevee tase tõusta poole meetri võrra.</w:t>
      </w:r>
    </w:p>
    <w:p w:rsidR="00B12D43" w:rsidRPr="00994EFB" w:rsidRDefault="00B12D43" w:rsidP="0066310F">
      <w:pPr>
        <w:spacing w:before="0" w:after="0"/>
        <w:ind w:left="0"/>
        <w:rPr>
          <w:rFonts w:ascii="Times New Roman" w:hAnsi="Times New Roman"/>
          <w:szCs w:val="24"/>
        </w:rPr>
      </w:pPr>
      <w:r w:rsidRPr="00994EFB">
        <w:rPr>
          <w:rFonts w:ascii="Times New Roman" w:hAnsi="Times New Roman"/>
          <w:szCs w:val="24"/>
        </w:rPr>
        <w:t>Ehitusgeoloogilised tingimused planeeritavateks trassitöödeks ja teede rajamiseks on rahuldavad. Raskendavaks teguriks on kogu uuringualal trasside paigutussügavusse   (1,50...2,50 meetrit) ulatuv pinnasevee tase.</w:t>
      </w:r>
    </w:p>
    <w:p w:rsidR="00B12D43" w:rsidRPr="00994EFB" w:rsidRDefault="00B12D43" w:rsidP="0066310F">
      <w:pPr>
        <w:spacing w:before="0" w:after="0"/>
        <w:ind w:left="0"/>
        <w:rPr>
          <w:rFonts w:ascii="Times New Roman" w:hAnsi="Times New Roman"/>
          <w:szCs w:val="24"/>
        </w:rPr>
      </w:pPr>
      <w:r w:rsidRPr="00994EFB">
        <w:rPr>
          <w:rFonts w:ascii="Times New Roman" w:hAnsi="Times New Roman"/>
          <w:szCs w:val="24"/>
        </w:rPr>
        <w:t xml:space="preserve">Moreenil (kiht 3) lasuvatesse kihtidesse koguneb ajutine </w:t>
      </w:r>
      <w:proofErr w:type="spellStart"/>
      <w:r w:rsidRPr="00994EFB">
        <w:rPr>
          <w:rFonts w:ascii="Times New Roman" w:hAnsi="Times New Roman"/>
          <w:szCs w:val="24"/>
        </w:rPr>
        <w:t>ülavesi</w:t>
      </w:r>
      <w:proofErr w:type="spellEnd"/>
      <w:r w:rsidRPr="00994EFB">
        <w:rPr>
          <w:rFonts w:ascii="Times New Roman" w:hAnsi="Times New Roman"/>
          <w:szCs w:val="24"/>
        </w:rPr>
        <w:t>, mis eksisteerib kuni 30 ööpäeva.</w:t>
      </w:r>
    </w:p>
    <w:p w:rsidR="00B12D43" w:rsidRPr="00994EFB" w:rsidRDefault="00B12D43" w:rsidP="0066310F">
      <w:pPr>
        <w:spacing w:before="0" w:after="0"/>
        <w:ind w:left="0"/>
        <w:rPr>
          <w:rFonts w:ascii="Times New Roman" w:hAnsi="Times New Roman"/>
          <w:szCs w:val="24"/>
        </w:rPr>
      </w:pPr>
      <w:r w:rsidRPr="00994EFB">
        <w:rPr>
          <w:rFonts w:ascii="Times New Roman" w:hAnsi="Times New Roman"/>
          <w:szCs w:val="24"/>
        </w:rPr>
        <w:lastRenderedPageBreak/>
        <w:t xml:space="preserve">Piirkonna looduslik külmumissügavus on ca 1,35 meetrit. Muld (kiht 1) on tugevalt </w:t>
      </w:r>
      <w:proofErr w:type="spellStart"/>
      <w:r w:rsidRPr="00994EFB">
        <w:rPr>
          <w:rFonts w:ascii="Times New Roman" w:hAnsi="Times New Roman"/>
          <w:szCs w:val="24"/>
        </w:rPr>
        <w:t>kokkusurutav</w:t>
      </w:r>
      <w:proofErr w:type="spellEnd"/>
      <w:r w:rsidRPr="00994EFB">
        <w:rPr>
          <w:rFonts w:ascii="Times New Roman" w:hAnsi="Times New Roman"/>
          <w:szCs w:val="24"/>
        </w:rPr>
        <w:t xml:space="preserve"> ja tugevalt külmatundlik pinnas. Jääjõeline liiv (kiht 2) on tugevalt külmatundlik. Moreen (kiht 3) on keskmiselt külmatundlik. </w:t>
      </w:r>
      <w:proofErr w:type="spellStart"/>
      <w:r w:rsidRPr="00994EFB">
        <w:rPr>
          <w:rFonts w:ascii="Times New Roman" w:hAnsi="Times New Roman"/>
          <w:szCs w:val="24"/>
        </w:rPr>
        <w:t>Aluspõhjaline</w:t>
      </w:r>
      <w:proofErr w:type="spellEnd"/>
      <w:r w:rsidRPr="00994EFB">
        <w:rPr>
          <w:rFonts w:ascii="Times New Roman" w:hAnsi="Times New Roman"/>
          <w:szCs w:val="24"/>
        </w:rPr>
        <w:t xml:space="preserve"> peen- ja </w:t>
      </w:r>
      <w:proofErr w:type="spellStart"/>
      <w:r w:rsidRPr="00994EFB">
        <w:rPr>
          <w:rFonts w:ascii="Times New Roman" w:hAnsi="Times New Roman"/>
          <w:szCs w:val="24"/>
        </w:rPr>
        <w:t>keskliiv</w:t>
      </w:r>
      <w:proofErr w:type="spellEnd"/>
      <w:r w:rsidRPr="00994EFB">
        <w:rPr>
          <w:rFonts w:ascii="Times New Roman" w:hAnsi="Times New Roman"/>
          <w:szCs w:val="24"/>
        </w:rPr>
        <w:t xml:space="preserve"> (kiht 4) ning murenenud liivakivi (kiht 5) on külmakindlad.</w:t>
      </w:r>
    </w:p>
    <w:p w:rsidR="00B12D43" w:rsidRPr="00994EFB" w:rsidRDefault="00B12D43" w:rsidP="0066310F">
      <w:pPr>
        <w:spacing w:before="0" w:after="0"/>
        <w:ind w:left="0"/>
        <w:rPr>
          <w:rFonts w:ascii="Times New Roman" w:hAnsi="Times New Roman"/>
          <w:szCs w:val="24"/>
        </w:rPr>
      </w:pPr>
      <w:r w:rsidRPr="00994EFB">
        <w:rPr>
          <w:rFonts w:ascii="Times New Roman" w:hAnsi="Times New Roman"/>
          <w:szCs w:val="24"/>
        </w:rPr>
        <w:t>Liivpinnased (kihid 2 ja 4...5) on tundlikud struktuuri rikkumise suhtes ning kaotavad ümbertõstmisel kordades oma kandevõimes. Veeküllastunud liivpinnas hoiab nõlva kuni poole meetri sügavuseni.</w:t>
      </w:r>
    </w:p>
    <w:p w:rsidR="00B12D43" w:rsidRPr="00994EFB" w:rsidRDefault="00B12D43" w:rsidP="0066310F">
      <w:pPr>
        <w:spacing w:before="0" w:after="0"/>
        <w:ind w:left="0"/>
        <w:rPr>
          <w:rFonts w:ascii="Times New Roman" w:hAnsi="Times New Roman"/>
          <w:szCs w:val="24"/>
        </w:rPr>
      </w:pPr>
      <w:r w:rsidRPr="00994EFB">
        <w:rPr>
          <w:rFonts w:ascii="Times New Roman" w:hAnsi="Times New Roman"/>
          <w:szCs w:val="24"/>
        </w:rPr>
        <w:t xml:space="preserve">Savipinnased (kiht 3) on tundlikud </w:t>
      </w:r>
      <w:proofErr w:type="spellStart"/>
      <w:r w:rsidRPr="00994EFB">
        <w:rPr>
          <w:rFonts w:ascii="Times New Roman" w:hAnsi="Times New Roman"/>
          <w:szCs w:val="24"/>
        </w:rPr>
        <w:t>leondumise</w:t>
      </w:r>
      <w:proofErr w:type="spellEnd"/>
      <w:r w:rsidRPr="00994EFB">
        <w:rPr>
          <w:rFonts w:ascii="Times New Roman" w:hAnsi="Times New Roman"/>
          <w:szCs w:val="24"/>
        </w:rPr>
        <w:t xml:space="preserve"> suhtes. </w:t>
      </w:r>
      <w:proofErr w:type="spellStart"/>
      <w:r w:rsidRPr="00994EFB">
        <w:rPr>
          <w:rFonts w:ascii="Times New Roman" w:hAnsi="Times New Roman"/>
          <w:szCs w:val="24"/>
        </w:rPr>
        <w:t>Leondumise</w:t>
      </w:r>
      <w:proofErr w:type="spellEnd"/>
      <w:r w:rsidRPr="00994EFB">
        <w:rPr>
          <w:rFonts w:ascii="Times New Roman" w:hAnsi="Times New Roman"/>
          <w:szCs w:val="24"/>
        </w:rPr>
        <w:t xml:space="preserve"> vältimiseks ei tohi märgadel savipinnastel - ka vihmaga - sõtkuda (sõita) ehitusmasinatega ega lasta lahtisel kaevikul seista vee all.</w:t>
      </w:r>
    </w:p>
    <w:p w:rsidR="00B12D43" w:rsidRPr="00994EFB" w:rsidRDefault="00B12D43" w:rsidP="0066310F">
      <w:pPr>
        <w:spacing w:before="0" w:after="0"/>
        <w:ind w:left="0"/>
        <w:rPr>
          <w:rFonts w:ascii="Times New Roman" w:hAnsi="Times New Roman"/>
          <w:szCs w:val="24"/>
        </w:rPr>
      </w:pPr>
      <w:r w:rsidRPr="00994EFB">
        <w:rPr>
          <w:rFonts w:ascii="Times New Roman" w:hAnsi="Times New Roman"/>
          <w:szCs w:val="24"/>
        </w:rPr>
        <w:t>Planeeritavate teede alalt tuleb eemaldada mullakiht (kiht 1) ning asendada vajaliku kõrguseni        kiht-kihilt tihendatud mineraalse tagasitäitega (liivad, kruusad).</w:t>
      </w:r>
    </w:p>
    <w:p w:rsidR="00F72880" w:rsidRPr="00994EFB" w:rsidRDefault="00F72880" w:rsidP="0066310F">
      <w:pPr>
        <w:spacing w:before="0" w:after="0"/>
        <w:ind w:left="0"/>
        <w:rPr>
          <w:rFonts w:ascii="Times New Roman" w:hAnsi="Times New Roman"/>
          <w:bCs/>
          <w:iCs/>
          <w:szCs w:val="24"/>
        </w:rPr>
      </w:pPr>
    </w:p>
    <w:p w:rsidR="003203A0" w:rsidRPr="00994EFB" w:rsidRDefault="003203A0" w:rsidP="0066310F">
      <w:pPr>
        <w:pStyle w:val="Pealkiri1"/>
      </w:pPr>
      <w:bookmarkStart w:id="19" w:name="_Toc465519813"/>
      <w:r w:rsidRPr="00994EFB">
        <w:t>PROJEKTLAHENDUS</w:t>
      </w:r>
      <w:bookmarkEnd w:id="19"/>
    </w:p>
    <w:p w:rsidR="003203A0" w:rsidRPr="00994EFB" w:rsidRDefault="003203A0" w:rsidP="00FD23F6">
      <w:pPr>
        <w:pStyle w:val="Pealkiri2"/>
        <w:ind w:hanging="860"/>
        <w:jc w:val="both"/>
      </w:pPr>
      <w:bookmarkStart w:id="20" w:name="_Toc465519814"/>
      <w:r w:rsidRPr="00994EFB">
        <w:t>Üldandmed</w:t>
      </w:r>
      <w:bookmarkEnd w:id="20"/>
    </w:p>
    <w:p w:rsidR="00024BD3" w:rsidRPr="00994EFB" w:rsidRDefault="00024BD3" w:rsidP="00FD23F6">
      <w:pPr>
        <w:widowControl w:val="0"/>
        <w:spacing w:before="240" w:after="40"/>
        <w:ind w:hanging="567"/>
        <w:rPr>
          <w:rFonts w:ascii="Times New Roman" w:hAnsi="Times New Roman"/>
          <w:szCs w:val="24"/>
        </w:rPr>
      </w:pPr>
      <w:bookmarkStart w:id="21" w:name="_Toc465519815"/>
      <w:r w:rsidRPr="00994EFB">
        <w:rPr>
          <w:rFonts w:ascii="Times New Roman" w:hAnsi="Times New Roman"/>
          <w:szCs w:val="24"/>
        </w:rPr>
        <w:t xml:space="preserve">Ehitatavate torustike </w:t>
      </w:r>
      <w:r>
        <w:rPr>
          <w:rFonts w:ascii="Times New Roman" w:hAnsi="Times New Roman"/>
          <w:szCs w:val="24"/>
        </w:rPr>
        <w:t xml:space="preserve">orienteeruvad </w:t>
      </w:r>
      <w:r w:rsidRPr="00994EFB">
        <w:rPr>
          <w:rFonts w:ascii="Times New Roman" w:hAnsi="Times New Roman"/>
          <w:szCs w:val="24"/>
        </w:rPr>
        <w:t>pikkused on järgmised:</w:t>
      </w:r>
    </w:p>
    <w:p w:rsidR="00024BD3" w:rsidRPr="00994EFB" w:rsidRDefault="00024BD3" w:rsidP="00FD23F6">
      <w:pPr>
        <w:widowControl w:val="0"/>
        <w:numPr>
          <w:ilvl w:val="1"/>
          <w:numId w:val="41"/>
        </w:numPr>
        <w:spacing w:after="0"/>
        <w:ind w:left="426" w:hanging="426"/>
        <w:rPr>
          <w:rFonts w:ascii="Times New Roman" w:hAnsi="Times New Roman"/>
          <w:szCs w:val="24"/>
        </w:rPr>
      </w:pPr>
      <w:r w:rsidRPr="00994EFB">
        <w:rPr>
          <w:rFonts w:ascii="Times New Roman" w:hAnsi="Times New Roman"/>
          <w:szCs w:val="24"/>
        </w:rPr>
        <w:t>veetorustiku kogupikkus 3</w:t>
      </w:r>
      <w:r>
        <w:rPr>
          <w:rFonts w:ascii="Times New Roman" w:hAnsi="Times New Roman"/>
          <w:szCs w:val="24"/>
        </w:rPr>
        <w:t>470</w:t>
      </w:r>
      <w:r w:rsidRPr="00994EFB">
        <w:rPr>
          <w:rFonts w:ascii="Times New Roman" w:hAnsi="Times New Roman"/>
          <w:szCs w:val="24"/>
        </w:rPr>
        <w:t xml:space="preserve"> m</w:t>
      </w:r>
    </w:p>
    <w:p w:rsidR="00024BD3" w:rsidRPr="00994EFB" w:rsidRDefault="00024BD3" w:rsidP="00FD23F6">
      <w:pPr>
        <w:widowControl w:val="0"/>
        <w:numPr>
          <w:ilvl w:val="1"/>
          <w:numId w:val="41"/>
        </w:numPr>
        <w:spacing w:after="0"/>
        <w:ind w:left="426" w:hanging="426"/>
        <w:rPr>
          <w:rFonts w:ascii="Times New Roman" w:hAnsi="Times New Roman"/>
          <w:szCs w:val="24"/>
        </w:rPr>
      </w:pPr>
      <w:proofErr w:type="spellStart"/>
      <w:r w:rsidRPr="00994EFB">
        <w:rPr>
          <w:rFonts w:ascii="Times New Roman" w:hAnsi="Times New Roman"/>
          <w:szCs w:val="24"/>
        </w:rPr>
        <w:t>reoveekanalisatsoonitorustiku</w:t>
      </w:r>
      <w:proofErr w:type="spellEnd"/>
      <w:r w:rsidRPr="00994EFB">
        <w:rPr>
          <w:rFonts w:ascii="Times New Roman" w:hAnsi="Times New Roman"/>
          <w:szCs w:val="24"/>
        </w:rPr>
        <w:t xml:space="preserve"> kogupikkus 3190 m</w:t>
      </w:r>
    </w:p>
    <w:p w:rsidR="00024BD3" w:rsidRPr="00994EFB" w:rsidRDefault="00024BD3" w:rsidP="00FD23F6">
      <w:pPr>
        <w:widowControl w:val="0"/>
        <w:numPr>
          <w:ilvl w:val="1"/>
          <w:numId w:val="41"/>
        </w:numPr>
        <w:spacing w:after="0"/>
        <w:ind w:left="426" w:hanging="426"/>
        <w:rPr>
          <w:rFonts w:ascii="Times New Roman" w:hAnsi="Times New Roman"/>
          <w:szCs w:val="24"/>
        </w:rPr>
      </w:pPr>
      <w:proofErr w:type="spellStart"/>
      <w:r w:rsidRPr="00994EFB">
        <w:rPr>
          <w:rFonts w:ascii="Times New Roman" w:hAnsi="Times New Roman"/>
          <w:szCs w:val="24"/>
        </w:rPr>
        <w:t>sademeveekanalisatsioonitorustiku</w:t>
      </w:r>
      <w:proofErr w:type="spellEnd"/>
      <w:r w:rsidRPr="00994EFB">
        <w:rPr>
          <w:rFonts w:ascii="Times New Roman" w:hAnsi="Times New Roman"/>
          <w:szCs w:val="24"/>
        </w:rPr>
        <w:t xml:space="preserve"> kogupikkus 3350 m</w:t>
      </w:r>
    </w:p>
    <w:p w:rsidR="00024BD3" w:rsidRPr="00FD23F6" w:rsidRDefault="00024BD3" w:rsidP="00FD23F6">
      <w:pPr>
        <w:widowControl w:val="0"/>
        <w:spacing w:before="240" w:after="40"/>
        <w:ind w:hanging="567"/>
        <w:rPr>
          <w:rFonts w:ascii="Times New Roman" w:hAnsi="Times New Roman"/>
          <w:b/>
          <w:szCs w:val="24"/>
        </w:rPr>
      </w:pPr>
      <w:r w:rsidRPr="00FD23F6">
        <w:rPr>
          <w:rFonts w:ascii="Times New Roman" w:hAnsi="Times New Roman"/>
          <w:b/>
          <w:szCs w:val="24"/>
        </w:rPr>
        <w:t>Torustike pikkus kokku 10</w:t>
      </w:r>
      <w:r w:rsidR="00FD23F6">
        <w:rPr>
          <w:rFonts w:ascii="Times New Roman" w:hAnsi="Times New Roman"/>
          <w:b/>
          <w:szCs w:val="24"/>
        </w:rPr>
        <w:t xml:space="preserve"> </w:t>
      </w:r>
      <w:r w:rsidRPr="00FD23F6">
        <w:rPr>
          <w:rFonts w:ascii="Times New Roman" w:hAnsi="Times New Roman"/>
          <w:b/>
          <w:szCs w:val="24"/>
        </w:rPr>
        <w:t>010 m.</w:t>
      </w:r>
    </w:p>
    <w:p w:rsidR="003203A0" w:rsidRPr="00A03CF4" w:rsidRDefault="00BB279D" w:rsidP="00FD23F6">
      <w:pPr>
        <w:pStyle w:val="Pealkiri2"/>
        <w:ind w:hanging="860"/>
        <w:jc w:val="both"/>
      </w:pPr>
      <w:r w:rsidRPr="00994EFB">
        <w:t>Projektlahendus</w:t>
      </w:r>
      <w:bookmarkEnd w:id="21"/>
    </w:p>
    <w:p w:rsidR="00BB279D" w:rsidRPr="00994EFB" w:rsidRDefault="00950F63" w:rsidP="0066310F">
      <w:pPr>
        <w:widowControl w:val="0"/>
        <w:spacing w:before="360" w:after="40"/>
        <w:ind w:left="0"/>
        <w:rPr>
          <w:rFonts w:ascii="Times New Roman" w:hAnsi="Times New Roman"/>
          <w:b/>
          <w:i/>
          <w:szCs w:val="24"/>
          <w:u w:val="single"/>
        </w:rPr>
      </w:pPr>
      <w:r>
        <w:rPr>
          <w:rFonts w:ascii="Times New Roman" w:hAnsi="Times New Roman"/>
          <w:b/>
          <w:i/>
          <w:szCs w:val="24"/>
          <w:u w:val="single"/>
        </w:rPr>
        <w:t>Veet</w:t>
      </w:r>
      <w:r w:rsidR="00BB279D" w:rsidRPr="00994EFB">
        <w:rPr>
          <w:rFonts w:ascii="Times New Roman" w:hAnsi="Times New Roman"/>
          <w:b/>
          <w:i/>
          <w:szCs w:val="24"/>
          <w:u w:val="single"/>
        </w:rPr>
        <w:t>orustik</w:t>
      </w:r>
    </w:p>
    <w:p w:rsidR="005642B9" w:rsidRPr="00994EFB" w:rsidRDefault="005642B9" w:rsidP="0066310F">
      <w:pPr>
        <w:widowControl w:val="0"/>
        <w:spacing w:after="40"/>
        <w:ind w:left="0"/>
        <w:rPr>
          <w:rFonts w:ascii="Times New Roman" w:hAnsi="Times New Roman"/>
          <w:szCs w:val="24"/>
        </w:rPr>
      </w:pPr>
    </w:p>
    <w:p w:rsidR="005642B9" w:rsidRPr="00994EFB" w:rsidRDefault="00BB279D" w:rsidP="0066310F">
      <w:pPr>
        <w:widowControl w:val="0"/>
        <w:spacing w:after="40"/>
        <w:ind w:left="0"/>
        <w:rPr>
          <w:rFonts w:ascii="Times New Roman" w:hAnsi="Times New Roman"/>
          <w:szCs w:val="24"/>
        </w:rPr>
      </w:pPr>
      <w:r w:rsidRPr="00994EFB">
        <w:rPr>
          <w:rFonts w:ascii="Times New Roman" w:hAnsi="Times New Roman"/>
          <w:szCs w:val="24"/>
        </w:rPr>
        <w:t>Veevarustuse tänavatorustik on projekteeritud PE PN10 De110 mm torudest.</w:t>
      </w:r>
    </w:p>
    <w:p w:rsidR="005642B9" w:rsidRPr="00994EFB" w:rsidRDefault="005642B9" w:rsidP="0066310F">
      <w:pPr>
        <w:widowControl w:val="0"/>
        <w:spacing w:after="40"/>
        <w:ind w:left="0"/>
        <w:rPr>
          <w:rFonts w:ascii="Times New Roman" w:hAnsi="Times New Roman"/>
          <w:szCs w:val="24"/>
        </w:rPr>
      </w:pPr>
      <w:r w:rsidRPr="00994EFB">
        <w:rPr>
          <w:rFonts w:ascii="Times New Roman" w:hAnsi="Times New Roman"/>
          <w:szCs w:val="24"/>
        </w:rPr>
        <w:t>Projekteeritud on ringvõrk</w:t>
      </w:r>
      <w:r w:rsidRPr="00994EFB">
        <w:rPr>
          <w:rFonts w:ascii="Times New Roman" w:hAnsi="Times New Roman"/>
          <w:iCs/>
          <w:szCs w:val="24"/>
        </w:rPr>
        <w:t xml:space="preserve">, mis ühelt poolt tuleb ühendada </w:t>
      </w:r>
      <w:proofErr w:type="spellStart"/>
      <w:r w:rsidRPr="00994EFB">
        <w:rPr>
          <w:rFonts w:ascii="Times New Roman" w:hAnsi="Times New Roman"/>
          <w:iCs/>
          <w:szCs w:val="24"/>
        </w:rPr>
        <w:t>Tehnopargi</w:t>
      </w:r>
      <w:proofErr w:type="spellEnd"/>
      <w:r w:rsidRPr="00994EFB">
        <w:rPr>
          <w:rFonts w:ascii="Times New Roman" w:hAnsi="Times New Roman"/>
          <w:iCs/>
          <w:szCs w:val="24"/>
        </w:rPr>
        <w:t xml:space="preserve"> teel asuva De 110 veetorustikuga ning teiselt poolt Aia tänaval asuva De 110 veetorustikuga.</w:t>
      </w:r>
      <w:r w:rsidRPr="00994EFB">
        <w:rPr>
          <w:rFonts w:ascii="Times New Roman" w:hAnsi="Times New Roman"/>
          <w:szCs w:val="24"/>
        </w:rPr>
        <w:t xml:space="preserve"> </w:t>
      </w:r>
    </w:p>
    <w:p w:rsidR="00950F63" w:rsidRPr="00994EFB" w:rsidRDefault="00BB279D" w:rsidP="0066310F">
      <w:pPr>
        <w:widowControl w:val="0"/>
        <w:spacing w:after="40"/>
        <w:ind w:left="0"/>
        <w:rPr>
          <w:rFonts w:ascii="Times New Roman" w:hAnsi="Times New Roman"/>
          <w:szCs w:val="24"/>
        </w:rPr>
      </w:pPr>
      <w:r w:rsidRPr="00994EFB">
        <w:rPr>
          <w:rFonts w:ascii="Times New Roman" w:hAnsi="Times New Roman"/>
          <w:szCs w:val="24"/>
        </w:rPr>
        <w:t xml:space="preserve">Veevarustuse majaühendustorustikud on projekteeritud PE PN10 De63-32 mm torudest. Ette on nähtud </w:t>
      </w:r>
      <w:r w:rsidR="00772632" w:rsidRPr="00994EFB">
        <w:rPr>
          <w:rFonts w:ascii="Times New Roman" w:hAnsi="Times New Roman"/>
          <w:szCs w:val="24"/>
        </w:rPr>
        <w:t xml:space="preserve">rajada ühendustorustikud kõigile kinnistutele ja </w:t>
      </w:r>
      <w:r w:rsidRPr="00994EFB">
        <w:rPr>
          <w:rFonts w:ascii="Times New Roman" w:hAnsi="Times New Roman"/>
          <w:szCs w:val="24"/>
        </w:rPr>
        <w:t>paigalda</w:t>
      </w:r>
      <w:r w:rsidR="005642B9" w:rsidRPr="00994EFB">
        <w:rPr>
          <w:rFonts w:ascii="Times New Roman" w:hAnsi="Times New Roman"/>
          <w:szCs w:val="24"/>
        </w:rPr>
        <w:t>da</w:t>
      </w:r>
      <w:r w:rsidRPr="00994EFB">
        <w:rPr>
          <w:rFonts w:ascii="Times New Roman" w:hAnsi="Times New Roman"/>
          <w:szCs w:val="24"/>
        </w:rPr>
        <w:t xml:space="preserve"> </w:t>
      </w:r>
      <w:r w:rsidR="00772632" w:rsidRPr="00994EFB">
        <w:rPr>
          <w:rFonts w:ascii="Times New Roman" w:hAnsi="Times New Roman"/>
          <w:szCs w:val="24"/>
        </w:rPr>
        <w:t xml:space="preserve">9 </w:t>
      </w:r>
      <w:r w:rsidRPr="00994EFB">
        <w:rPr>
          <w:rFonts w:ascii="Times New Roman" w:hAnsi="Times New Roman"/>
          <w:szCs w:val="24"/>
        </w:rPr>
        <w:t>maa</w:t>
      </w:r>
      <w:r w:rsidR="00772632" w:rsidRPr="00994EFB">
        <w:rPr>
          <w:rFonts w:ascii="Times New Roman" w:hAnsi="Times New Roman"/>
          <w:szCs w:val="24"/>
        </w:rPr>
        <w:t>pealset</w:t>
      </w:r>
      <w:r w:rsidRPr="00994EFB">
        <w:rPr>
          <w:rFonts w:ascii="Times New Roman" w:hAnsi="Times New Roman"/>
          <w:szCs w:val="24"/>
        </w:rPr>
        <w:t xml:space="preserve"> tuletõrjehüdranti. Veetorustik rajatakse lahtise kaevega.</w:t>
      </w:r>
    </w:p>
    <w:p w:rsidR="00BB279D" w:rsidRPr="00994EFB" w:rsidRDefault="00BB279D" w:rsidP="0066310F">
      <w:pPr>
        <w:widowControl w:val="0"/>
        <w:spacing w:before="240" w:after="40"/>
        <w:ind w:left="0"/>
        <w:rPr>
          <w:rFonts w:ascii="Times New Roman" w:hAnsi="Times New Roman"/>
          <w:b/>
          <w:i/>
          <w:szCs w:val="24"/>
          <w:u w:val="single"/>
        </w:rPr>
      </w:pPr>
      <w:r w:rsidRPr="00994EFB">
        <w:rPr>
          <w:rFonts w:ascii="Times New Roman" w:hAnsi="Times New Roman"/>
          <w:b/>
          <w:i/>
          <w:szCs w:val="24"/>
          <w:u w:val="single"/>
        </w:rPr>
        <w:t>Reoveekanalisatsioonitorustik</w:t>
      </w:r>
    </w:p>
    <w:p w:rsidR="0055209E" w:rsidRPr="00994EFB" w:rsidRDefault="0055209E" w:rsidP="0066310F">
      <w:pPr>
        <w:widowControl w:val="0"/>
        <w:spacing w:after="40"/>
        <w:ind w:left="0"/>
        <w:rPr>
          <w:rFonts w:ascii="Times New Roman" w:hAnsi="Times New Roman"/>
          <w:szCs w:val="24"/>
        </w:rPr>
      </w:pPr>
    </w:p>
    <w:p w:rsidR="0055209E" w:rsidRPr="00994EFB" w:rsidRDefault="0055209E" w:rsidP="0066310F">
      <w:pPr>
        <w:pStyle w:val="Default"/>
        <w:jc w:val="both"/>
        <w:rPr>
          <w:rFonts w:ascii="Times New Roman" w:hAnsi="Times New Roman" w:cs="Times New Roman"/>
        </w:rPr>
      </w:pPr>
      <w:r w:rsidRPr="00994EFB">
        <w:rPr>
          <w:rFonts w:ascii="Times New Roman" w:hAnsi="Times New Roman" w:cs="Times New Roman"/>
          <w:iCs/>
        </w:rPr>
        <w:t xml:space="preserve">Planeeringuala reovesi juhitakse vastavalt detailplaneeringule ja eelprojektile </w:t>
      </w:r>
      <w:proofErr w:type="spellStart"/>
      <w:r w:rsidRPr="00994EFB">
        <w:rPr>
          <w:rFonts w:ascii="Times New Roman" w:hAnsi="Times New Roman" w:cs="Times New Roman"/>
          <w:iCs/>
        </w:rPr>
        <w:t>Tehnopargi</w:t>
      </w:r>
      <w:proofErr w:type="spellEnd"/>
      <w:r w:rsidRPr="00994EFB">
        <w:rPr>
          <w:rFonts w:ascii="Times New Roman" w:hAnsi="Times New Roman" w:cs="Times New Roman"/>
          <w:iCs/>
        </w:rPr>
        <w:t xml:space="preserve"> teel ja Teeninduse teel asuvasse isevoolsesse kanalisatsioonitorustikku, mille eesvooluks on Võru mnt ääres, Tööstuse 7 kinnistu kõrval asuv olemasolev reoveepumpla. </w:t>
      </w:r>
    </w:p>
    <w:p w:rsidR="0055209E" w:rsidRPr="00994EFB" w:rsidRDefault="0055209E" w:rsidP="0066310F">
      <w:pPr>
        <w:pStyle w:val="Default"/>
        <w:jc w:val="both"/>
        <w:rPr>
          <w:rFonts w:ascii="Times New Roman" w:hAnsi="Times New Roman" w:cs="Times New Roman"/>
        </w:rPr>
      </w:pPr>
    </w:p>
    <w:p w:rsidR="0055209E" w:rsidRPr="00994EFB" w:rsidRDefault="0055209E" w:rsidP="0066310F">
      <w:pPr>
        <w:widowControl w:val="0"/>
        <w:spacing w:after="40"/>
        <w:ind w:left="0"/>
        <w:rPr>
          <w:rFonts w:ascii="Times New Roman" w:hAnsi="Times New Roman"/>
          <w:szCs w:val="24"/>
        </w:rPr>
      </w:pPr>
      <w:r w:rsidRPr="00994EFB">
        <w:rPr>
          <w:rFonts w:ascii="Times New Roman" w:hAnsi="Times New Roman"/>
          <w:iCs/>
          <w:szCs w:val="24"/>
        </w:rPr>
        <w:t>Torustiku projekteerimisel on lähtutud varem koostatud eelprojektis projekteeritud kõrgustest ja läbimõõtudest. Teeninduse teel tuleb vastavalt eelprojektile olemasolev De 200 läbimõõduga kanalisatsioonitorustik asendada sügavama De 250 toruga</w:t>
      </w:r>
    </w:p>
    <w:p w:rsidR="0055209E" w:rsidRPr="00994EFB" w:rsidRDefault="00BB279D" w:rsidP="0066310F">
      <w:pPr>
        <w:widowControl w:val="0"/>
        <w:spacing w:after="40"/>
        <w:ind w:left="0"/>
        <w:rPr>
          <w:rFonts w:ascii="Times New Roman" w:hAnsi="Times New Roman"/>
          <w:szCs w:val="24"/>
        </w:rPr>
      </w:pPr>
      <w:r w:rsidRPr="00994EFB">
        <w:rPr>
          <w:rFonts w:ascii="Times New Roman" w:hAnsi="Times New Roman"/>
          <w:szCs w:val="24"/>
        </w:rPr>
        <w:t>Reoveekanalisatsiooni tänavatorustik on projekteeritud PVC SN8 De250</w:t>
      </w:r>
      <w:r w:rsidR="0055209E" w:rsidRPr="00994EFB">
        <w:rPr>
          <w:rFonts w:ascii="Times New Roman" w:hAnsi="Times New Roman"/>
          <w:szCs w:val="24"/>
        </w:rPr>
        <w:t>-200</w:t>
      </w:r>
      <w:r w:rsidRPr="00994EFB">
        <w:rPr>
          <w:rFonts w:ascii="Times New Roman" w:hAnsi="Times New Roman"/>
          <w:szCs w:val="24"/>
        </w:rPr>
        <w:t xml:space="preserve"> mm torudest. Reoveekanalisatsiooni majaühendustorustikud on projekteeritud PVC SN8 De-160 mm torudest. </w:t>
      </w:r>
    </w:p>
    <w:p w:rsidR="00A03CF4" w:rsidRPr="00994EFB" w:rsidRDefault="00BB279D" w:rsidP="0066310F">
      <w:pPr>
        <w:widowControl w:val="0"/>
        <w:spacing w:after="40"/>
        <w:ind w:left="0"/>
        <w:rPr>
          <w:rFonts w:ascii="Times New Roman" w:hAnsi="Times New Roman"/>
          <w:szCs w:val="24"/>
        </w:rPr>
      </w:pPr>
      <w:r w:rsidRPr="00994EFB">
        <w:rPr>
          <w:rFonts w:ascii="Times New Roman" w:hAnsi="Times New Roman"/>
          <w:szCs w:val="24"/>
        </w:rPr>
        <w:lastRenderedPageBreak/>
        <w:t xml:space="preserve">Ette on nähtud </w:t>
      </w:r>
      <w:r w:rsidR="0055209E" w:rsidRPr="00994EFB">
        <w:rPr>
          <w:rFonts w:ascii="Times New Roman" w:hAnsi="Times New Roman"/>
          <w:szCs w:val="24"/>
        </w:rPr>
        <w:t>rajada m</w:t>
      </w:r>
      <w:r w:rsidRPr="00994EFB">
        <w:rPr>
          <w:rFonts w:ascii="Times New Roman" w:hAnsi="Times New Roman"/>
          <w:szCs w:val="24"/>
        </w:rPr>
        <w:t>ajaühendustorustikud</w:t>
      </w:r>
      <w:r w:rsidR="0055209E" w:rsidRPr="00994EFB">
        <w:rPr>
          <w:rFonts w:ascii="Times New Roman" w:hAnsi="Times New Roman"/>
          <w:szCs w:val="24"/>
        </w:rPr>
        <w:t xml:space="preserve"> kõigile kinnistutele.</w:t>
      </w:r>
    </w:p>
    <w:p w:rsidR="0066310F" w:rsidRPr="00BE6314" w:rsidRDefault="00425FFE" w:rsidP="0066310F">
      <w:pPr>
        <w:widowControl w:val="0"/>
        <w:spacing w:before="240" w:after="40"/>
        <w:ind w:left="0"/>
        <w:rPr>
          <w:rFonts w:ascii="Times New Roman" w:hAnsi="Times New Roman"/>
          <w:b/>
          <w:i/>
          <w:szCs w:val="24"/>
          <w:u w:val="single"/>
        </w:rPr>
      </w:pPr>
      <w:r w:rsidRPr="00994EFB">
        <w:rPr>
          <w:rFonts w:ascii="Times New Roman" w:hAnsi="Times New Roman"/>
          <w:b/>
          <w:i/>
          <w:szCs w:val="24"/>
          <w:u w:val="single"/>
        </w:rPr>
        <w:t>Reoveekanalisatsioonipumpla</w:t>
      </w:r>
    </w:p>
    <w:p w:rsidR="006D53BA" w:rsidRDefault="006D53BA" w:rsidP="0066310F">
      <w:pPr>
        <w:widowControl w:val="0"/>
        <w:spacing w:after="40"/>
        <w:ind w:left="0"/>
        <w:rPr>
          <w:rFonts w:ascii="Times New Roman" w:hAnsi="Times New Roman"/>
          <w:iCs/>
          <w:szCs w:val="24"/>
        </w:rPr>
      </w:pPr>
      <w:r>
        <w:rPr>
          <w:rFonts w:ascii="Times New Roman" w:hAnsi="Times New Roman"/>
          <w:iCs/>
          <w:szCs w:val="24"/>
        </w:rPr>
        <w:t>Projektpiirkonna eesvooluks on olemas</w:t>
      </w:r>
      <w:r w:rsidR="00F950B6">
        <w:rPr>
          <w:rFonts w:ascii="Times New Roman" w:hAnsi="Times New Roman"/>
          <w:iCs/>
          <w:szCs w:val="24"/>
        </w:rPr>
        <w:t xml:space="preserve">olev reoveepumpla, mis asub </w:t>
      </w:r>
      <w:r w:rsidR="00425FFE" w:rsidRPr="00994EFB">
        <w:rPr>
          <w:rFonts w:ascii="Times New Roman" w:hAnsi="Times New Roman"/>
          <w:iCs/>
          <w:szCs w:val="24"/>
        </w:rPr>
        <w:t xml:space="preserve">Tööstuse </w:t>
      </w:r>
      <w:r>
        <w:rPr>
          <w:rFonts w:ascii="Times New Roman" w:hAnsi="Times New Roman"/>
          <w:iCs/>
          <w:szCs w:val="24"/>
        </w:rPr>
        <w:t xml:space="preserve">tn </w:t>
      </w:r>
      <w:r w:rsidR="00425FFE" w:rsidRPr="00994EFB">
        <w:rPr>
          <w:rFonts w:ascii="Times New Roman" w:hAnsi="Times New Roman"/>
          <w:iCs/>
          <w:szCs w:val="24"/>
        </w:rPr>
        <w:t>7 kinnistu kõrval</w:t>
      </w:r>
      <w:r w:rsidR="00F950B6">
        <w:rPr>
          <w:rFonts w:ascii="Times New Roman" w:hAnsi="Times New Roman"/>
          <w:iCs/>
          <w:szCs w:val="24"/>
        </w:rPr>
        <w:t>, riigimaantee kaitsevööndi maa-alal</w:t>
      </w:r>
      <w:r>
        <w:rPr>
          <w:rFonts w:ascii="Times New Roman" w:hAnsi="Times New Roman"/>
          <w:iCs/>
          <w:szCs w:val="24"/>
        </w:rPr>
        <w:t>.</w:t>
      </w:r>
    </w:p>
    <w:p w:rsidR="006D53BA" w:rsidRDefault="006D53BA" w:rsidP="0066310F">
      <w:pPr>
        <w:widowControl w:val="0"/>
        <w:spacing w:after="40"/>
        <w:ind w:left="0"/>
        <w:rPr>
          <w:rFonts w:ascii="Times New Roman" w:hAnsi="Times New Roman"/>
          <w:iCs/>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iCs/>
          <w:szCs w:val="24"/>
        </w:rPr>
        <w:t xml:space="preserve">Tegemist on PE pumplaga, läbimõõduga De2000mm. Hetkel on varustatud </w:t>
      </w:r>
      <w:r w:rsidRPr="006D53BA">
        <w:rPr>
          <w:rFonts w:ascii="Times New Roman" w:hAnsi="Times New Roman"/>
          <w:iCs/>
          <w:szCs w:val="24"/>
        </w:rPr>
        <w:t xml:space="preserve">kahe </w:t>
      </w:r>
      <w:r w:rsidRPr="006D53BA">
        <w:rPr>
          <w:rFonts w:ascii="Times New Roman" w:hAnsi="Times New Roman"/>
        </w:rPr>
        <w:t>reoveepum</w:t>
      </w:r>
      <w:r>
        <w:rPr>
          <w:rFonts w:ascii="Times New Roman" w:hAnsi="Times New Roman"/>
        </w:rPr>
        <w:t>baga (</w:t>
      </w:r>
      <w:proofErr w:type="spellStart"/>
      <w:r>
        <w:rPr>
          <w:rFonts w:ascii="Times New Roman" w:hAnsi="Times New Roman"/>
        </w:rPr>
        <w:t>Flyg</w:t>
      </w:r>
      <w:r w:rsidRPr="006D53BA">
        <w:rPr>
          <w:rFonts w:ascii="Times New Roman" w:hAnsi="Times New Roman"/>
        </w:rPr>
        <w:t>t</w:t>
      </w:r>
      <w:proofErr w:type="spellEnd"/>
      <w:r w:rsidRPr="006D53BA">
        <w:rPr>
          <w:rFonts w:ascii="Times New Roman" w:hAnsi="Times New Roman"/>
        </w:rPr>
        <w:t xml:space="preserve"> 3102.181-</w:t>
      </w:r>
      <w:r w:rsidRPr="006D53BA">
        <w:rPr>
          <w:rFonts w:ascii="Times New Roman" w:hAnsi="Times New Roman"/>
          <w:szCs w:val="24"/>
        </w:rPr>
        <w:t>06610-98</w:t>
      </w:r>
      <w:r>
        <w:rPr>
          <w:rFonts w:ascii="Times New Roman" w:hAnsi="Times New Roman"/>
          <w:iCs/>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6D53BA" w:rsidRDefault="006D53BA" w:rsidP="0066310F">
      <w:pPr>
        <w:widowControl w:val="0"/>
        <w:spacing w:after="40"/>
        <w:ind w:left="0"/>
        <w:rPr>
          <w:rFonts w:ascii="Times New Roman" w:hAnsi="Times New Roman"/>
          <w:iCs/>
          <w:szCs w:val="24"/>
        </w:rPr>
      </w:pPr>
      <w:r>
        <w:rPr>
          <w:rFonts w:ascii="Times New Roman" w:hAnsi="Times New Roman"/>
          <w:szCs w:val="24"/>
        </w:rPr>
        <w:t>Pumpla tu</w:t>
      </w:r>
      <w:r w:rsidR="00425FFE" w:rsidRPr="006D53BA">
        <w:rPr>
          <w:rFonts w:ascii="Times New Roman" w:hAnsi="Times New Roman"/>
          <w:szCs w:val="24"/>
        </w:rPr>
        <w:t>leb</w:t>
      </w:r>
      <w:r w:rsidR="00425FFE" w:rsidRPr="006D53BA">
        <w:rPr>
          <w:rFonts w:ascii="Times New Roman" w:hAnsi="Times New Roman"/>
          <w:i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425FFE" w:rsidRPr="006D53BA">
        <w:rPr>
          <w:rFonts w:ascii="Times New Roman" w:hAnsi="Times New Roman"/>
          <w:iCs/>
          <w:szCs w:val="24"/>
        </w:rPr>
        <w:t>viia vastavusse</w:t>
      </w:r>
      <w:r w:rsidR="00425FFE" w:rsidRPr="00994EFB">
        <w:rPr>
          <w:rFonts w:ascii="Times New Roman" w:hAnsi="Times New Roman"/>
          <w:iCs/>
          <w:szCs w:val="24"/>
        </w:rPr>
        <w:t xml:space="preserve"> AS Tartu Veevärk nõuetega. Pumpla tuleb varustada AS Tartu Veevärk nõuetele vastava automaatika- ja </w:t>
      </w:r>
      <w:r w:rsidR="00425FFE" w:rsidRPr="00F950B6">
        <w:rPr>
          <w:rFonts w:ascii="Times New Roman" w:hAnsi="Times New Roman"/>
          <w:iCs/>
          <w:szCs w:val="24"/>
        </w:rPr>
        <w:t>elektripaigaldisega, varustada uute pumpadega ning viia nõuetekohaseks tehniline seisukord.</w:t>
      </w:r>
    </w:p>
    <w:p w:rsidR="00F950B6" w:rsidRDefault="006D53BA" w:rsidP="0066310F">
      <w:pPr>
        <w:widowControl w:val="0"/>
        <w:spacing w:after="40"/>
        <w:ind w:left="0"/>
        <w:rPr>
          <w:rFonts w:ascii="Times New Roman" w:hAnsi="Times New Roman"/>
          <w:iCs/>
          <w:szCs w:val="24"/>
        </w:rPr>
      </w:pPr>
      <w:r>
        <w:rPr>
          <w:rFonts w:ascii="Times New Roman" w:hAnsi="Times New Roman"/>
          <w:iCs/>
          <w:szCs w:val="24"/>
        </w:rPr>
        <w:t>Projektiga on ette nähtud paigaldada uued reoveepumbad, kummagi tootlikkus tõstekõrguse H=26m juures Q=</w:t>
      </w:r>
      <w:r w:rsidR="00403048">
        <w:rPr>
          <w:rFonts w:ascii="Times New Roman" w:hAnsi="Times New Roman"/>
          <w:iCs/>
          <w:szCs w:val="24"/>
        </w:rPr>
        <w:t xml:space="preserve">10l/s. (nt. </w:t>
      </w:r>
      <w:proofErr w:type="spellStart"/>
      <w:r w:rsidR="00403048" w:rsidRPr="00403048">
        <w:rPr>
          <w:rFonts w:ascii="Times New Roman" w:hAnsi="Times New Roman"/>
          <w:iCs/>
          <w:szCs w:val="24"/>
        </w:rPr>
        <w:t>Grundfos</w:t>
      </w:r>
      <w:proofErr w:type="spellEnd"/>
      <w:r w:rsidR="00403048" w:rsidRPr="00403048">
        <w:rPr>
          <w:rFonts w:ascii="Times New Roman" w:hAnsi="Times New Roman"/>
          <w:iCs/>
          <w:szCs w:val="24"/>
        </w:rPr>
        <w:t xml:space="preserve"> </w:t>
      </w:r>
      <w:r w:rsidR="00403048" w:rsidRPr="00403048">
        <w:rPr>
          <w:rFonts w:ascii="Times New Roman" w:hAnsi="Times New Roman"/>
          <w:szCs w:val="24"/>
          <w:lang w:eastAsia="ja-JP"/>
        </w:rPr>
        <w:t>98624255- SLV.80.80.75.2.51D.C</w:t>
      </w:r>
      <w:r w:rsidR="00F95F62" w:rsidRPr="00403048">
        <w:rPr>
          <w:rFonts w:ascii="Times New Roman" w:hAnsi="Times New Roman"/>
          <w:iCs/>
          <w:szCs w:val="24"/>
        </w:rPr>
        <w:t xml:space="preserve"> </w:t>
      </w:r>
      <w:r w:rsidR="00403048">
        <w:rPr>
          <w:rFonts w:ascii="Times New Roman" w:hAnsi="Times New Roman"/>
          <w:iCs/>
          <w:szCs w:val="24"/>
        </w:rPr>
        <w:t>).</w:t>
      </w:r>
    </w:p>
    <w:p w:rsidR="00403048" w:rsidRDefault="00403048" w:rsidP="0066310F">
      <w:pPr>
        <w:widowControl w:val="0"/>
        <w:spacing w:after="40"/>
        <w:ind w:left="0"/>
        <w:rPr>
          <w:rFonts w:ascii="Times New Roman" w:hAnsi="Times New Roman"/>
          <w:iCs/>
          <w:szCs w:val="24"/>
        </w:rPr>
      </w:pPr>
      <w:r>
        <w:rPr>
          <w:rFonts w:ascii="Times New Roman" w:hAnsi="Times New Roman"/>
          <w:iCs/>
          <w:szCs w:val="24"/>
        </w:rPr>
        <w:t>Vajadusel vahetada liitmikud uute pumpade paigaldamiseks.</w:t>
      </w:r>
    </w:p>
    <w:p w:rsidR="006D53BA" w:rsidRDefault="00403048" w:rsidP="0066310F">
      <w:pPr>
        <w:widowControl w:val="0"/>
        <w:spacing w:after="40"/>
        <w:ind w:left="0"/>
        <w:rPr>
          <w:rFonts w:ascii="Times New Roman" w:hAnsi="Times New Roman"/>
          <w:iCs/>
          <w:szCs w:val="24"/>
        </w:rPr>
      </w:pPr>
      <w:r>
        <w:rPr>
          <w:rFonts w:ascii="Times New Roman" w:hAnsi="Times New Roman"/>
          <w:iCs/>
          <w:szCs w:val="24"/>
        </w:rPr>
        <w:t xml:space="preserve">Enne uute pumpade tellimist peab töövõtja täpsustama uute pumpade sobivuse olemasolevate liitmikega ja kooskõlastama valitud pumbad </w:t>
      </w:r>
      <w:proofErr w:type="spellStart"/>
      <w:r>
        <w:rPr>
          <w:rFonts w:ascii="Times New Roman" w:hAnsi="Times New Roman"/>
          <w:iCs/>
          <w:szCs w:val="24"/>
        </w:rPr>
        <w:t>AS-ga</w:t>
      </w:r>
      <w:proofErr w:type="spellEnd"/>
      <w:r>
        <w:rPr>
          <w:rFonts w:ascii="Times New Roman" w:hAnsi="Times New Roman"/>
          <w:iCs/>
          <w:szCs w:val="24"/>
        </w:rPr>
        <w:t xml:space="preserve"> Tartu Veevärk.</w:t>
      </w:r>
    </w:p>
    <w:p w:rsidR="0066310F" w:rsidRDefault="0066310F" w:rsidP="0066310F">
      <w:pPr>
        <w:widowControl w:val="0"/>
        <w:spacing w:after="40"/>
        <w:ind w:left="0"/>
        <w:rPr>
          <w:rFonts w:ascii="Times New Roman" w:hAnsi="Times New Roman"/>
          <w:iCs/>
          <w:szCs w:val="24"/>
        </w:rPr>
      </w:pPr>
    </w:p>
    <w:p w:rsidR="00425FFE" w:rsidRPr="00F950B6" w:rsidRDefault="00F95F62" w:rsidP="0066310F">
      <w:pPr>
        <w:widowControl w:val="0"/>
        <w:spacing w:after="40"/>
        <w:ind w:left="0"/>
        <w:rPr>
          <w:rFonts w:ascii="Times New Roman" w:hAnsi="Times New Roman"/>
          <w:szCs w:val="24"/>
        </w:rPr>
      </w:pPr>
      <w:r w:rsidRPr="00F950B6">
        <w:rPr>
          <w:rFonts w:ascii="Times New Roman" w:hAnsi="Times New Roman"/>
          <w:szCs w:val="24"/>
        </w:rPr>
        <w:t>Reoveepumpla automaatikaki</w:t>
      </w:r>
      <w:r w:rsidR="00F950B6">
        <w:rPr>
          <w:rFonts w:ascii="Times New Roman" w:hAnsi="Times New Roman"/>
          <w:szCs w:val="24"/>
        </w:rPr>
        <w:t>lbi aluseks võtta AS Veevärk ,,</w:t>
      </w:r>
      <w:r w:rsidRPr="00F950B6">
        <w:rPr>
          <w:rFonts w:ascii="Times New Roman" w:hAnsi="Times New Roman"/>
          <w:szCs w:val="24"/>
        </w:rPr>
        <w:t xml:space="preserve">GPRS-seirega reoveepumpla </w:t>
      </w:r>
      <w:proofErr w:type="spellStart"/>
      <w:r w:rsidRPr="00F950B6">
        <w:rPr>
          <w:rFonts w:ascii="Times New Roman" w:hAnsi="Times New Roman"/>
          <w:szCs w:val="24"/>
        </w:rPr>
        <w:t>automatikakilbi</w:t>
      </w:r>
      <w:proofErr w:type="spellEnd"/>
      <w:r w:rsidRPr="00F950B6">
        <w:rPr>
          <w:rFonts w:ascii="Times New Roman" w:hAnsi="Times New Roman"/>
          <w:szCs w:val="24"/>
        </w:rPr>
        <w:t xml:space="preserve"> tüüpprojekt (töö nr PP-237/2013, nov, 2013 põhiprojekt, </w:t>
      </w:r>
      <w:proofErr w:type="spellStart"/>
      <w:r w:rsidRPr="00F950B6">
        <w:rPr>
          <w:rFonts w:ascii="Times New Roman" w:hAnsi="Times New Roman"/>
          <w:szCs w:val="24"/>
        </w:rPr>
        <w:t>projekteerija</w:t>
      </w:r>
      <w:proofErr w:type="spellEnd"/>
      <w:r w:rsidRPr="00F950B6">
        <w:rPr>
          <w:rFonts w:ascii="Times New Roman" w:hAnsi="Times New Roman"/>
          <w:szCs w:val="24"/>
        </w:rPr>
        <w:t xml:space="preserve"> </w:t>
      </w:r>
      <w:proofErr w:type="spellStart"/>
      <w:r w:rsidRPr="00F950B6">
        <w:rPr>
          <w:rFonts w:ascii="Times New Roman" w:hAnsi="Times New Roman"/>
          <w:szCs w:val="24"/>
        </w:rPr>
        <w:t>Klaisent</w:t>
      </w:r>
      <w:proofErr w:type="spellEnd"/>
      <w:r w:rsidRPr="00F950B6">
        <w:rPr>
          <w:rFonts w:ascii="Times New Roman" w:hAnsi="Times New Roman"/>
          <w:szCs w:val="24"/>
        </w:rPr>
        <w:t xml:space="preserve"> OÜ)</w:t>
      </w:r>
    </w:p>
    <w:p w:rsidR="00F95F62" w:rsidRPr="00F950B6" w:rsidRDefault="00F95F62" w:rsidP="0066310F">
      <w:pPr>
        <w:autoSpaceDE w:val="0"/>
        <w:autoSpaceDN w:val="0"/>
        <w:adjustRightInd w:val="0"/>
        <w:spacing w:before="0" w:after="0"/>
        <w:ind w:left="0"/>
        <w:rPr>
          <w:rFonts w:ascii="Times New Roman" w:hAnsi="Times New Roman"/>
          <w:szCs w:val="24"/>
          <w:lang w:eastAsia="et-EE"/>
        </w:rPr>
      </w:pPr>
      <w:r w:rsidRPr="00F950B6">
        <w:rPr>
          <w:rFonts w:ascii="Times New Roman" w:hAnsi="Times New Roman"/>
          <w:szCs w:val="24"/>
          <w:lang w:eastAsia="et-EE"/>
        </w:rPr>
        <w:t>Projekteeritud tüüplahendusega automaatikakilbiga on võimalik käitada kuni kahe reoveepumbaga</w:t>
      </w:r>
      <w:r w:rsidR="00F950B6" w:rsidRPr="00F950B6">
        <w:rPr>
          <w:rFonts w:ascii="Times New Roman" w:hAnsi="Times New Roman"/>
          <w:szCs w:val="24"/>
          <w:lang w:eastAsia="et-EE"/>
        </w:rPr>
        <w:t xml:space="preserve"> </w:t>
      </w:r>
      <w:r w:rsidRPr="00F950B6">
        <w:rPr>
          <w:rFonts w:ascii="Times New Roman" w:hAnsi="Times New Roman"/>
          <w:szCs w:val="24"/>
          <w:lang w:eastAsia="et-EE"/>
        </w:rPr>
        <w:t>reoveepumplat. Projekteeritud automaatikakilbiga juhitavate reoveepumpade maksimaalne lubatud</w:t>
      </w:r>
      <w:r w:rsidR="00F950B6" w:rsidRPr="00F950B6">
        <w:rPr>
          <w:rFonts w:ascii="Times New Roman" w:hAnsi="Times New Roman"/>
          <w:szCs w:val="24"/>
          <w:lang w:eastAsia="et-EE"/>
        </w:rPr>
        <w:t xml:space="preserve"> </w:t>
      </w:r>
      <w:r w:rsidRPr="00F950B6">
        <w:rPr>
          <w:rFonts w:ascii="Times New Roman" w:hAnsi="Times New Roman"/>
          <w:szCs w:val="24"/>
          <w:lang w:eastAsia="et-EE"/>
        </w:rPr>
        <w:t>töövool on 25A. Reoveesette settimise ära hoidmiseks on reoveepumplas kuni 1,5kW võimsusega</w:t>
      </w:r>
      <w:r w:rsidR="00F950B6" w:rsidRPr="00F950B6">
        <w:rPr>
          <w:rFonts w:ascii="Times New Roman" w:hAnsi="Times New Roman"/>
          <w:szCs w:val="24"/>
          <w:lang w:eastAsia="et-EE"/>
        </w:rPr>
        <w:t xml:space="preserve"> </w:t>
      </w:r>
      <w:proofErr w:type="spellStart"/>
      <w:r w:rsidRPr="00F950B6">
        <w:rPr>
          <w:rFonts w:ascii="Times New Roman" w:hAnsi="Times New Roman"/>
          <w:szCs w:val="24"/>
          <w:lang w:eastAsia="et-EE"/>
        </w:rPr>
        <w:t>sukelsegur</w:t>
      </w:r>
      <w:proofErr w:type="spellEnd"/>
      <w:r w:rsidRPr="00F950B6">
        <w:rPr>
          <w:rFonts w:ascii="Times New Roman" w:hAnsi="Times New Roman"/>
          <w:szCs w:val="24"/>
          <w:lang w:eastAsia="et-EE"/>
        </w:rPr>
        <w:t xml:space="preserve">. Lisaks on reoveepumplas informatiivsete funktsioonidega </w:t>
      </w:r>
      <w:proofErr w:type="spellStart"/>
      <w:r w:rsidRPr="00F950B6">
        <w:rPr>
          <w:rFonts w:ascii="Times New Roman" w:hAnsi="Times New Roman"/>
          <w:szCs w:val="24"/>
          <w:lang w:eastAsia="et-EE"/>
        </w:rPr>
        <w:t>hüdrostaatiline</w:t>
      </w:r>
      <w:proofErr w:type="spellEnd"/>
      <w:r w:rsidR="00F950B6" w:rsidRPr="00F950B6">
        <w:rPr>
          <w:rFonts w:ascii="Times New Roman" w:hAnsi="Times New Roman"/>
          <w:szCs w:val="24"/>
          <w:lang w:eastAsia="et-EE"/>
        </w:rPr>
        <w:t xml:space="preserve"> </w:t>
      </w:r>
      <w:r w:rsidRPr="00F950B6">
        <w:rPr>
          <w:rFonts w:ascii="Times New Roman" w:hAnsi="Times New Roman"/>
          <w:szCs w:val="24"/>
          <w:lang w:eastAsia="et-EE"/>
        </w:rPr>
        <w:t>analoogsignaaliga nivooandur ja vooluhulgamõõtja, mille abil ei toimu seadmete juhtimist.</w:t>
      </w:r>
      <w:r w:rsidR="00F950B6" w:rsidRPr="00F950B6">
        <w:rPr>
          <w:rFonts w:ascii="Times New Roman" w:hAnsi="Times New Roman"/>
          <w:szCs w:val="24"/>
          <w:lang w:eastAsia="et-EE"/>
        </w:rPr>
        <w:t xml:space="preserve"> </w:t>
      </w:r>
      <w:r w:rsidRPr="00F950B6">
        <w:rPr>
          <w:rFonts w:ascii="Times New Roman" w:hAnsi="Times New Roman"/>
          <w:szCs w:val="24"/>
          <w:lang w:eastAsia="et-EE"/>
        </w:rPr>
        <w:t xml:space="preserve">Reoveepumpasid ja </w:t>
      </w:r>
      <w:proofErr w:type="spellStart"/>
      <w:r w:rsidRPr="00F950B6">
        <w:rPr>
          <w:rFonts w:ascii="Times New Roman" w:hAnsi="Times New Roman"/>
          <w:szCs w:val="24"/>
          <w:lang w:eastAsia="et-EE"/>
        </w:rPr>
        <w:t>sukelsegurit</w:t>
      </w:r>
      <w:proofErr w:type="spellEnd"/>
      <w:r w:rsidRPr="00F950B6">
        <w:rPr>
          <w:rFonts w:ascii="Times New Roman" w:hAnsi="Times New Roman"/>
          <w:szCs w:val="24"/>
          <w:lang w:eastAsia="et-EE"/>
        </w:rPr>
        <w:t xml:space="preserve"> juhitakse kolme ujuklülitiga. Kaks ujuklülitit on kummagi</w:t>
      </w:r>
      <w:r w:rsidR="00F950B6" w:rsidRPr="00F950B6">
        <w:rPr>
          <w:rFonts w:ascii="Times New Roman" w:hAnsi="Times New Roman"/>
          <w:szCs w:val="24"/>
          <w:lang w:eastAsia="et-EE"/>
        </w:rPr>
        <w:t xml:space="preserve"> </w:t>
      </w:r>
      <w:r w:rsidRPr="00F950B6">
        <w:rPr>
          <w:rFonts w:ascii="Times New Roman" w:hAnsi="Times New Roman"/>
          <w:szCs w:val="24"/>
          <w:lang w:eastAsia="et-EE"/>
        </w:rPr>
        <w:t xml:space="preserve">reoveepumba käivitamiseks ja kolmas kõigi seadmete seiskamiseks. </w:t>
      </w:r>
      <w:proofErr w:type="spellStart"/>
      <w:r w:rsidRPr="00F950B6">
        <w:rPr>
          <w:rFonts w:ascii="Times New Roman" w:hAnsi="Times New Roman"/>
          <w:szCs w:val="24"/>
          <w:lang w:eastAsia="et-EE"/>
        </w:rPr>
        <w:t>Sukelsegur</w:t>
      </w:r>
      <w:proofErr w:type="spellEnd"/>
      <w:r w:rsidRPr="00F950B6">
        <w:rPr>
          <w:rFonts w:ascii="Times New Roman" w:hAnsi="Times New Roman"/>
          <w:szCs w:val="24"/>
          <w:lang w:eastAsia="et-EE"/>
        </w:rPr>
        <w:t xml:space="preserve"> käivitub koos esimese</w:t>
      </w:r>
      <w:r w:rsidR="00F950B6" w:rsidRPr="00F950B6">
        <w:rPr>
          <w:rFonts w:ascii="Times New Roman" w:hAnsi="Times New Roman"/>
          <w:szCs w:val="24"/>
          <w:lang w:eastAsia="et-EE"/>
        </w:rPr>
        <w:t xml:space="preserve"> </w:t>
      </w:r>
      <w:r w:rsidRPr="00F950B6">
        <w:rPr>
          <w:rFonts w:ascii="Times New Roman" w:hAnsi="Times New Roman"/>
          <w:szCs w:val="24"/>
          <w:lang w:eastAsia="et-EE"/>
        </w:rPr>
        <w:t xml:space="preserve">reoveepumbaga ning seiskub viimase pumba seiskumisel. Kilbi uksel on kahe pumba ja </w:t>
      </w:r>
      <w:proofErr w:type="spellStart"/>
      <w:r w:rsidRPr="00F950B6">
        <w:rPr>
          <w:rFonts w:ascii="Times New Roman" w:hAnsi="Times New Roman"/>
          <w:szCs w:val="24"/>
          <w:lang w:eastAsia="et-EE"/>
        </w:rPr>
        <w:t>sukelseguri</w:t>
      </w:r>
      <w:proofErr w:type="spellEnd"/>
      <w:r w:rsidR="00F950B6" w:rsidRPr="00F950B6">
        <w:rPr>
          <w:rFonts w:ascii="Times New Roman" w:hAnsi="Times New Roman"/>
          <w:szCs w:val="24"/>
          <w:lang w:eastAsia="et-EE"/>
        </w:rPr>
        <w:t xml:space="preserve"> </w:t>
      </w:r>
      <w:r w:rsidRPr="00F950B6">
        <w:rPr>
          <w:rFonts w:ascii="Times New Roman" w:hAnsi="Times New Roman"/>
          <w:szCs w:val="24"/>
          <w:lang w:eastAsia="et-EE"/>
        </w:rPr>
        <w:t>fikseeruva positsiooniga oleku valiku lülitid „AUTO-0-KÄSI“ ja seadmete oleku signaallambid.</w:t>
      </w:r>
      <w:r w:rsidR="00F950B6" w:rsidRPr="00F950B6">
        <w:rPr>
          <w:rFonts w:ascii="Times New Roman" w:hAnsi="Times New Roman"/>
          <w:szCs w:val="24"/>
          <w:lang w:eastAsia="et-EE"/>
        </w:rPr>
        <w:t xml:space="preserve"> </w:t>
      </w:r>
      <w:r w:rsidRPr="00F950B6">
        <w:rPr>
          <w:rFonts w:ascii="Times New Roman" w:hAnsi="Times New Roman"/>
          <w:szCs w:val="24"/>
          <w:lang w:eastAsia="et-EE"/>
        </w:rPr>
        <w:t>Asendis „AUTO“ toimub pumpla automaatjuhtimine ujuklülitite abil. Asendis „KÄSI“ on võimalik</w:t>
      </w:r>
      <w:r w:rsidR="00F950B6" w:rsidRPr="00F950B6">
        <w:rPr>
          <w:rFonts w:ascii="Times New Roman" w:hAnsi="Times New Roman"/>
          <w:szCs w:val="24"/>
          <w:lang w:eastAsia="et-EE"/>
        </w:rPr>
        <w:t xml:space="preserve"> </w:t>
      </w:r>
      <w:r w:rsidRPr="00F950B6">
        <w:rPr>
          <w:rFonts w:ascii="Times New Roman" w:hAnsi="Times New Roman"/>
          <w:szCs w:val="24"/>
          <w:lang w:eastAsia="et-EE"/>
        </w:rPr>
        <w:t>seadmeid käivitada vastavalt kasutaja vajadusele, kui ei ole rakendunud vastavad kaitseseadmed.</w:t>
      </w:r>
    </w:p>
    <w:p w:rsidR="00F95F62" w:rsidRPr="00F950B6" w:rsidRDefault="00F95F62" w:rsidP="0066310F">
      <w:pPr>
        <w:autoSpaceDE w:val="0"/>
        <w:autoSpaceDN w:val="0"/>
        <w:adjustRightInd w:val="0"/>
        <w:spacing w:before="0" w:after="0"/>
        <w:ind w:left="0"/>
        <w:rPr>
          <w:rFonts w:ascii="Times New Roman" w:hAnsi="Times New Roman"/>
          <w:szCs w:val="24"/>
          <w:lang w:eastAsia="et-EE"/>
        </w:rPr>
      </w:pPr>
      <w:r w:rsidRPr="00F950B6">
        <w:rPr>
          <w:rFonts w:ascii="Times New Roman" w:hAnsi="Times New Roman"/>
          <w:szCs w:val="24"/>
          <w:lang w:eastAsia="et-EE"/>
        </w:rPr>
        <w:t>Pumpla automaatikakilbis asuva programmeeritava loogikakontrolleri (PLC) funktsioon on pumpla</w:t>
      </w:r>
      <w:r w:rsidR="00F950B6" w:rsidRPr="00F950B6">
        <w:rPr>
          <w:rFonts w:ascii="Times New Roman" w:hAnsi="Times New Roman"/>
          <w:szCs w:val="24"/>
          <w:lang w:eastAsia="et-EE"/>
        </w:rPr>
        <w:t xml:space="preserve"> </w:t>
      </w:r>
      <w:r w:rsidRPr="00F950B6">
        <w:rPr>
          <w:rFonts w:ascii="Times New Roman" w:hAnsi="Times New Roman"/>
          <w:szCs w:val="24"/>
          <w:lang w:eastAsia="et-EE"/>
        </w:rPr>
        <w:t>seadmetelt edastatava info kogumine ja edastamine AS-i Tartu Veevärk juhtimiskeskusesse. PLC-</w:t>
      </w:r>
      <w:proofErr w:type="spellStart"/>
      <w:r w:rsidRPr="00F950B6">
        <w:rPr>
          <w:rFonts w:ascii="Times New Roman" w:hAnsi="Times New Roman"/>
          <w:szCs w:val="24"/>
          <w:lang w:eastAsia="et-EE"/>
        </w:rPr>
        <w:t>ga</w:t>
      </w:r>
      <w:proofErr w:type="spellEnd"/>
      <w:r w:rsidRPr="00F950B6">
        <w:rPr>
          <w:rFonts w:ascii="Times New Roman" w:hAnsi="Times New Roman"/>
          <w:szCs w:val="24"/>
          <w:lang w:eastAsia="et-EE"/>
        </w:rPr>
        <w:t xml:space="preserve"> ei</w:t>
      </w:r>
      <w:r w:rsidR="00F950B6" w:rsidRPr="00F950B6">
        <w:rPr>
          <w:rFonts w:ascii="Times New Roman" w:hAnsi="Times New Roman"/>
          <w:szCs w:val="24"/>
          <w:lang w:eastAsia="et-EE"/>
        </w:rPr>
        <w:t xml:space="preserve"> </w:t>
      </w:r>
      <w:r w:rsidRPr="00F950B6">
        <w:rPr>
          <w:rFonts w:ascii="Times New Roman" w:hAnsi="Times New Roman"/>
          <w:szCs w:val="24"/>
          <w:lang w:eastAsia="et-EE"/>
        </w:rPr>
        <w:t>toimu seadmete juhtimist. Info edastamiseks on kasutusel GPRS-andmeside, milleks on</w:t>
      </w:r>
      <w:r w:rsidR="00F950B6" w:rsidRPr="00F950B6">
        <w:rPr>
          <w:rFonts w:ascii="Times New Roman" w:hAnsi="Times New Roman"/>
          <w:szCs w:val="24"/>
          <w:lang w:eastAsia="et-EE"/>
        </w:rPr>
        <w:t xml:space="preserve"> </w:t>
      </w:r>
      <w:r w:rsidRPr="00F950B6">
        <w:rPr>
          <w:rFonts w:ascii="Times New Roman" w:hAnsi="Times New Roman"/>
          <w:szCs w:val="24"/>
          <w:lang w:eastAsia="et-EE"/>
        </w:rPr>
        <w:t>automaatikakilbis GPRS-modem ja GSM-antenn. Pumpla PLC kasutajaliideseks on operaatorpaneel</w:t>
      </w:r>
      <w:r w:rsidR="00F950B6" w:rsidRPr="00F950B6">
        <w:rPr>
          <w:rFonts w:ascii="Times New Roman" w:hAnsi="Times New Roman"/>
          <w:szCs w:val="24"/>
          <w:lang w:eastAsia="et-EE"/>
        </w:rPr>
        <w:t xml:space="preserve"> </w:t>
      </w:r>
      <w:r w:rsidRPr="00F950B6">
        <w:rPr>
          <w:rFonts w:ascii="Times New Roman" w:hAnsi="Times New Roman"/>
          <w:szCs w:val="24"/>
          <w:lang w:eastAsia="et-EE"/>
        </w:rPr>
        <w:t>KP300 Basic Mono, millelt ei toimu pumpla seadmete juhtimist. Operaatorpaneeli funktsiooniks on</w:t>
      </w:r>
      <w:r w:rsidR="00F950B6" w:rsidRPr="00F950B6">
        <w:rPr>
          <w:rFonts w:ascii="Times New Roman" w:hAnsi="Times New Roman"/>
          <w:szCs w:val="24"/>
          <w:lang w:eastAsia="et-EE"/>
        </w:rPr>
        <w:t xml:space="preserve"> </w:t>
      </w:r>
      <w:r w:rsidRPr="00F950B6">
        <w:rPr>
          <w:rFonts w:ascii="Times New Roman" w:hAnsi="Times New Roman"/>
          <w:szCs w:val="24"/>
          <w:lang w:eastAsia="et-EE"/>
        </w:rPr>
        <w:t>kasutaja parameetrite kuvamine ja muutmise võimaluse andmine. Pumpla on kaitstud sissemurdmiste ja varguste eest pumpla luugi ja kilbiukse asendianduritega.</w:t>
      </w:r>
    </w:p>
    <w:p w:rsidR="00F95F62" w:rsidRPr="00F950B6" w:rsidRDefault="00F95F62" w:rsidP="0066310F">
      <w:pPr>
        <w:autoSpaceDE w:val="0"/>
        <w:autoSpaceDN w:val="0"/>
        <w:adjustRightInd w:val="0"/>
        <w:spacing w:before="0" w:after="0"/>
        <w:ind w:left="0"/>
        <w:rPr>
          <w:rFonts w:ascii="Times New Roman" w:hAnsi="Times New Roman"/>
          <w:szCs w:val="24"/>
          <w:lang w:eastAsia="et-EE"/>
        </w:rPr>
      </w:pPr>
      <w:r w:rsidRPr="00F950B6">
        <w:rPr>
          <w:rFonts w:ascii="Times New Roman" w:hAnsi="Times New Roman"/>
          <w:szCs w:val="24"/>
          <w:lang w:eastAsia="et-EE"/>
        </w:rPr>
        <w:t>Pumpla luugi või kilbiukse avamiseks tuleb sisestada pumpla operaatorpaneelile valvekood. Vastasel</w:t>
      </w:r>
      <w:r w:rsidR="00F950B6" w:rsidRPr="00F950B6">
        <w:rPr>
          <w:rFonts w:ascii="Times New Roman" w:hAnsi="Times New Roman"/>
          <w:szCs w:val="24"/>
          <w:lang w:eastAsia="et-EE"/>
        </w:rPr>
        <w:t xml:space="preserve"> </w:t>
      </w:r>
      <w:r w:rsidRPr="00F950B6">
        <w:rPr>
          <w:rFonts w:ascii="Times New Roman" w:hAnsi="Times New Roman"/>
          <w:szCs w:val="24"/>
          <w:lang w:eastAsia="et-EE"/>
        </w:rPr>
        <w:t>juhul edastatakse häire AS Tartu Veevärk juhtimiskeskusesse.</w:t>
      </w:r>
    </w:p>
    <w:p w:rsidR="00F95F62" w:rsidRPr="00F950B6" w:rsidRDefault="00F95F62" w:rsidP="0066310F">
      <w:pPr>
        <w:autoSpaceDE w:val="0"/>
        <w:autoSpaceDN w:val="0"/>
        <w:adjustRightInd w:val="0"/>
        <w:spacing w:before="0" w:after="0"/>
        <w:ind w:left="0"/>
        <w:rPr>
          <w:rFonts w:ascii="Times New Roman" w:hAnsi="Times New Roman"/>
          <w:szCs w:val="24"/>
          <w:lang w:eastAsia="et-EE"/>
        </w:rPr>
      </w:pPr>
      <w:r w:rsidRPr="00F950B6">
        <w:rPr>
          <w:rFonts w:ascii="Times New Roman" w:hAnsi="Times New Roman"/>
          <w:szCs w:val="24"/>
          <w:lang w:eastAsia="et-EE"/>
        </w:rPr>
        <w:t>Elektrikatkestuste puhuks on automaatikakilbi uksel pistikühendus varutoitegeneraatori ühendamiseks.</w:t>
      </w:r>
    </w:p>
    <w:p w:rsidR="00A03CF4" w:rsidRDefault="00F95F62" w:rsidP="0066310F">
      <w:pPr>
        <w:autoSpaceDE w:val="0"/>
        <w:autoSpaceDN w:val="0"/>
        <w:adjustRightInd w:val="0"/>
        <w:spacing w:before="0" w:after="0"/>
        <w:ind w:left="0"/>
        <w:rPr>
          <w:rFonts w:ascii="Times New Roman" w:hAnsi="Times New Roman"/>
          <w:iCs/>
          <w:szCs w:val="24"/>
        </w:rPr>
      </w:pPr>
      <w:r w:rsidRPr="00F950B6">
        <w:rPr>
          <w:rFonts w:ascii="Times New Roman" w:hAnsi="Times New Roman"/>
          <w:szCs w:val="24"/>
          <w:lang w:eastAsia="et-EE"/>
        </w:rPr>
        <w:t>Automaatikakilbi toite valik võrgutoite ja varutoitegeneraatori toite vahel toimub kilbi uksel oleva 8-</w:t>
      </w:r>
      <w:r w:rsidR="00F950B6" w:rsidRPr="00F950B6">
        <w:rPr>
          <w:rFonts w:ascii="Times New Roman" w:hAnsi="Times New Roman"/>
          <w:szCs w:val="24"/>
          <w:lang w:eastAsia="et-EE"/>
        </w:rPr>
        <w:t xml:space="preserve"> </w:t>
      </w:r>
      <w:proofErr w:type="spellStart"/>
      <w:r w:rsidRPr="00F950B6">
        <w:rPr>
          <w:rFonts w:ascii="Times New Roman" w:hAnsi="Times New Roman"/>
          <w:szCs w:val="24"/>
          <w:lang w:eastAsia="et-EE"/>
        </w:rPr>
        <w:t>pooluselise</w:t>
      </w:r>
      <w:proofErr w:type="spellEnd"/>
      <w:r w:rsidRPr="00F950B6">
        <w:rPr>
          <w:rFonts w:ascii="Times New Roman" w:hAnsi="Times New Roman"/>
          <w:szCs w:val="24"/>
          <w:lang w:eastAsia="et-EE"/>
        </w:rPr>
        <w:t xml:space="preserve"> koormuslahklüliti abil.</w:t>
      </w:r>
      <w:r w:rsidR="00F950B6">
        <w:rPr>
          <w:rFonts w:ascii="Times New Roman" w:hAnsi="Times New Roman"/>
          <w:szCs w:val="24"/>
          <w:lang w:eastAsia="et-EE"/>
        </w:rPr>
        <w:t xml:space="preserve"> </w:t>
      </w:r>
      <w:r w:rsidR="00F950B6" w:rsidRPr="00F950B6">
        <w:rPr>
          <w:rFonts w:ascii="Times New Roman" w:hAnsi="Times New Roman"/>
          <w:iCs/>
          <w:szCs w:val="24"/>
        </w:rPr>
        <w:t xml:space="preserve">Täpsemad seletused ja joonised </w:t>
      </w:r>
      <w:r w:rsidR="00F950B6">
        <w:rPr>
          <w:rFonts w:ascii="Times New Roman" w:hAnsi="Times New Roman"/>
          <w:iCs/>
          <w:szCs w:val="24"/>
        </w:rPr>
        <w:t>antakse põhiprojekti staadiumis.</w:t>
      </w:r>
    </w:p>
    <w:p w:rsidR="00A03CF4" w:rsidRDefault="00A03CF4" w:rsidP="0066310F">
      <w:pPr>
        <w:autoSpaceDE w:val="0"/>
        <w:autoSpaceDN w:val="0"/>
        <w:adjustRightInd w:val="0"/>
        <w:spacing w:before="0" w:after="0"/>
        <w:ind w:left="0"/>
        <w:rPr>
          <w:rFonts w:ascii="Times New Roman" w:hAnsi="Times New Roman"/>
          <w:szCs w:val="24"/>
          <w:lang w:eastAsia="et-EE"/>
        </w:rPr>
      </w:pPr>
    </w:p>
    <w:p w:rsidR="00F950B6" w:rsidRPr="00A03CF4" w:rsidRDefault="00F950B6" w:rsidP="0066310F">
      <w:pPr>
        <w:autoSpaceDE w:val="0"/>
        <w:autoSpaceDN w:val="0"/>
        <w:adjustRightInd w:val="0"/>
        <w:spacing w:before="0" w:after="0"/>
        <w:ind w:left="0"/>
        <w:rPr>
          <w:rFonts w:ascii="Times New Roman" w:hAnsi="Times New Roman"/>
          <w:szCs w:val="24"/>
          <w:lang w:eastAsia="et-EE"/>
        </w:rPr>
      </w:pPr>
      <w:r w:rsidRPr="00F950B6">
        <w:rPr>
          <w:rFonts w:ascii="Times New Roman" w:hAnsi="Times New Roman"/>
          <w:b/>
          <w:i/>
          <w:color w:val="000000"/>
          <w:sz w:val="23"/>
          <w:szCs w:val="23"/>
          <w:u w:val="single"/>
          <w:lang w:eastAsia="et-EE"/>
        </w:rPr>
        <w:t>Reovee</w:t>
      </w:r>
      <w:r w:rsidR="00A03CF4">
        <w:rPr>
          <w:rFonts w:ascii="Times New Roman" w:hAnsi="Times New Roman"/>
          <w:b/>
          <w:i/>
          <w:color w:val="000000"/>
          <w:sz w:val="23"/>
          <w:szCs w:val="23"/>
          <w:u w:val="single"/>
          <w:lang w:eastAsia="et-EE"/>
        </w:rPr>
        <w:t>kanalisatsiooni</w:t>
      </w:r>
      <w:r w:rsidRPr="00F950B6">
        <w:rPr>
          <w:rFonts w:ascii="Times New Roman" w:hAnsi="Times New Roman"/>
          <w:b/>
          <w:i/>
          <w:color w:val="000000"/>
          <w:sz w:val="23"/>
          <w:szCs w:val="23"/>
          <w:u w:val="single"/>
          <w:lang w:eastAsia="et-EE"/>
        </w:rPr>
        <w:t>pumpla juhtimine</w:t>
      </w:r>
    </w:p>
    <w:p w:rsidR="00F950B6" w:rsidRPr="00A03CF4" w:rsidRDefault="00F950B6" w:rsidP="0066310F">
      <w:pPr>
        <w:autoSpaceDE w:val="0"/>
        <w:autoSpaceDN w:val="0"/>
        <w:adjustRightInd w:val="0"/>
        <w:spacing w:before="0" w:after="0"/>
        <w:ind w:left="0"/>
        <w:rPr>
          <w:rFonts w:ascii="Times New Roman" w:hAnsi="Times New Roman"/>
          <w:color w:val="000000"/>
          <w:szCs w:val="24"/>
          <w:lang w:eastAsia="et-EE"/>
        </w:rPr>
      </w:pPr>
    </w:p>
    <w:p w:rsidR="00F950B6" w:rsidRPr="00F950B6" w:rsidRDefault="00F950B6" w:rsidP="0066310F">
      <w:pPr>
        <w:autoSpaceDE w:val="0"/>
        <w:autoSpaceDN w:val="0"/>
        <w:adjustRightInd w:val="0"/>
        <w:spacing w:before="0" w:after="0"/>
        <w:ind w:left="0"/>
        <w:rPr>
          <w:rFonts w:ascii="Times New Roman" w:hAnsi="Times New Roman"/>
          <w:color w:val="000000"/>
          <w:szCs w:val="24"/>
          <w:lang w:eastAsia="et-EE"/>
        </w:rPr>
      </w:pPr>
      <w:r w:rsidRPr="00F950B6">
        <w:rPr>
          <w:rFonts w:ascii="Times New Roman" w:hAnsi="Times New Roman"/>
          <w:color w:val="000000"/>
          <w:szCs w:val="24"/>
          <w:lang w:eastAsia="et-EE"/>
        </w:rPr>
        <w:t>Reoveepumpla pumba (pumpade) juhtimine toimub</w:t>
      </w:r>
      <w:r w:rsidR="00A03CF4">
        <w:rPr>
          <w:rFonts w:ascii="Times New Roman" w:hAnsi="Times New Roman"/>
          <w:color w:val="000000"/>
          <w:szCs w:val="24"/>
          <w:lang w:eastAsia="et-EE"/>
        </w:rPr>
        <w:t xml:space="preserve"> reoveemahuti täituvuse alusel.</w:t>
      </w:r>
    </w:p>
    <w:p w:rsidR="00F950B6" w:rsidRPr="00F950B6" w:rsidRDefault="00F950B6" w:rsidP="0066310F">
      <w:pPr>
        <w:autoSpaceDE w:val="0"/>
        <w:autoSpaceDN w:val="0"/>
        <w:adjustRightInd w:val="0"/>
        <w:spacing w:before="0" w:after="0"/>
        <w:ind w:left="0"/>
        <w:rPr>
          <w:rFonts w:ascii="Times New Roman" w:hAnsi="Times New Roman"/>
          <w:color w:val="000000"/>
          <w:szCs w:val="24"/>
          <w:lang w:eastAsia="et-EE"/>
        </w:rPr>
      </w:pPr>
      <w:r w:rsidRPr="00F950B6">
        <w:rPr>
          <w:rFonts w:ascii="Times New Roman" w:hAnsi="Times New Roman"/>
          <w:color w:val="000000"/>
          <w:szCs w:val="24"/>
          <w:lang w:eastAsia="et-EE"/>
        </w:rPr>
        <w:lastRenderedPageBreak/>
        <w:t xml:space="preserve">Pumpade, andurite ja ujuklülitite kaablid pumplast automaatikakilpi peavad olema terviklikud ja jätkudeta ning paiknema toru(de)s nii, et neid oleks hõlbus vahetada. Alternatiivina on pumpade toitekaablitel lubatud kasutada IP67 kaitseastmega pistikühendusi, mis peavad paiknema pumplas, </w:t>
      </w:r>
      <w:proofErr w:type="spellStart"/>
      <w:r w:rsidRPr="00F950B6">
        <w:rPr>
          <w:rFonts w:ascii="Times New Roman" w:hAnsi="Times New Roman"/>
          <w:color w:val="000000"/>
          <w:szCs w:val="24"/>
          <w:lang w:eastAsia="et-EE"/>
        </w:rPr>
        <w:t>avariilisest</w:t>
      </w:r>
      <w:proofErr w:type="spellEnd"/>
      <w:r w:rsidRPr="00F950B6">
        <w:rPr>
          <w:rFonts w:ascii="Times New Roman" w:hAnsi="Times New Roman"/>
          <w:color w:val="000000"/>
          <w:szCs w:val="24"/>
          <w:lang w:eastAsia="et-EE"/>
        </w:rPr>
        <w:t xml:space="preserve"> veenivoost kõrgemal ning mitte sügavamal kui 0,7m pumpla luugist, et nendeni oleks võimalik ulatuda ilma pumplasse sisenemata. Kaablitoru peab pumplasse sisenema mitte sügavamalt kui 0,7 meetrit maapinnast, et kaabliteni oleks võimalik ulatuda ilma pumplasse sisenemata. </w:t>
      </w:r>
    </w:p>
    <w:p w:rsidR="00A03CF4" w:rsidRDefault="00F950B6" w:rsidP="0066310F">
      <w:pPr>
        <w:autoSpaceDE w:val="0"/>
        <w:autoSpaceDN w:val="0"/>
        <w:adjustRightInd w:val="0"/>
        <w:spacing w:before="0" w:after="0"/>
        <w:ind w:left="0"/>
        <w:rPr>
          <w:rFonts w:ascii="Times New Roman" w:hAnsi="Times New Roman"/>
          <w:szCs w:val="24"/>
          <w:lang w:eastAsia="et-EE"/>
        </w:rPr>
      </w:pPr>
      <w:r w:rsidRPr="00F950B6">
        <w:rPr>
          <w:rFonts w:ascii="Times New Roman" w:hAnsi="Times New Roman"/>
          <w:color w:val="000000"/>
          <w:szCs w:val="24"/>
          <w:lang w:eastAsia="et-EE"/>
        </w:rPr>
        <w:t>Pumpla ujuklülitite paigaldusel tuleb kasutada AS Tartu Veevärk lahendust, kus kõik ujuklülitid kinnitatakse roostevaba keti külge, mis peab olema piisava raskusega, et vastu seista kõigi ujuklülitite ühisele tõstejõule uputatud olekus. Kett tuleb riputada pumpla siseküljele luugi alla konksule, et selleni oleks võimalik ulatuda pumplasse sisenemata ja seda sealt lahti võtta. Selline lahendus on vajalik ujuklülitite teenindamiseks pumpla rikke ja uputatud olukorra puhul. Pumbakaablid tuleb kinnitada samuti pumpla luugi alla konksu külge. Igasugune muu pumba- ja seadmekaablite kinnitamine pumplas sees on keelatud. Pumpla luuk peab olema hingedel ning avanema vähemalt 135° ulatuses. Luugi soovimatu sulgumise peab ära hoidma luugi asendi fiksaator. Tehnilised tingimused reoveepumplate elektripaig</w:t>
      </w:r>
      <w:r w:rsidR="00A03CF4">
        <w:rPr>
          <w:rFonts w:ascii="Times New Roman" w:hAnsi="Times New Roman"/>
          <w:color w:val="000000"/>
          <w:szCs w:val="24"/>
          <w:lang w:eastAsia="et-EE"/>
        </w:rPr>
        <w:t>aldiste ehitamiseks.</w:t>
      </w:r>
      <w:r w:rsidR="00A03CF4" w:rsidRPr="00A03CF4">
        <w:rPr>
          <w:rFonts w:ascii="Times New Roman" w:hAnsi="Times New Roman"/>
          <w:szCs w:val="24"/>
          <w:lang w:eastAsia="et-EE"/>
        </w:rPr>
        <w:t xml:space="preserve"> </w:t>
      </w:r>
      <w:r w:rsidR="00A03CF4" w:rsidRPr="00F950B6">
        <w:rPr>
          <w:rFonts w:ascii="Times New Roman" w:hAnsi="Times New Roman"/>
          <w:szCs w:val="24"/>
          <w:lang w:eastAsia="et-EE"/>
        </w:rPr>
        <w:t>Automaatikakilp tuleb paigaldada kilbi põhja suurusele betoonvundamendile (C16/20). Kilbi vundamendi kõrgus peab olema vähemalt 0,6 m, millest vähemalt 0,4 m pe</w:t>
      </w:r>
      <w:r w:rsidR="00A03CF4">
        <w:rPr>
          <w:rFonts w:ascii="Times New Roman" w:hAnsi="Times New Roman"/>
          <w:szCs w:val="24"/>
          <w:lang w:eastAsia="et-EE"/>
        </w:rPr>
        <w:t>ab paiknema maapinnast allpool.</w:t>
      </w:r>
    </w:p>
    <w:p w:rsidR="00A03CF4" w:rsidRPr="00F950B6" w:rsidRDefault="00A03CF4" w:rsidP="0066310F">
      <w:pPr>
        <w:autoSpaceDE w:val="0"/>
        <w:autoSpaceDN w:val="0"/>
        <w:adjustRightInd w:val="0"/>
        <w:spacing w:before="0" w:after="0"/>
        <w:ind w:left="0"/>
        <w:rPr>
          <w:rFonts w:ascii="Times New Roman" w:hAnsi="Times New Roman"/>
          <w:szCs w:val="24"/>
          <w:lang w:eastAsia="et-EE"/>
        </w:rPr>
      </w:pPr>
    </w:p>
    <w:p w:rsidR="00A03CF4" w:rsidRPr="00A03CF4" w:rsidRDefault="00A03CF4" w:rsidP="0066310F">
      <w:pPr>
        <w:autoSpaceDE w:val="0"/>
        <w:autoSpaceDN w:val="0"/>
        <w:adjustRightInd w:val="0"/>
        <w:spacing w:before="0" w:after="0"/>
        <w:ind w:left="0"/>
        <w:rPr>
          <w:rFonts w:ascii="Times New Roman" w:hAnsi="Times New Roman"/>
          <w:szCs w:val="24"/>
          <w:lang w:eastAsia="et-EE"/>
        </w:rPr>
      </w:pPr>
      <w:r w:rsidRPr="00F950B6">
        <w:rPr>
          <w:rFonts w:ascii="Times New Roman" w:hAnsi="Times New Roman"/>
          <w:szCs w:val="24"/>
          <w:lang w:eastAsia="et-EE"/>
        </w:rPr>
        <w:t xml:space="preserve">Reoveepumpla I/O mahus näidatud signaalid tuleb GPRS-andmesidega edastada ning visualiseerida pumpla operaatorpaneelil ja AS Tartu Veevärk olemasolevas reoveepumplate SCADA-arvutis, mis asub AS Tartu Veevärk juhtimiskeskuses, aadressiga Tähe 118, Tartu. Reoveepumpla visualiseerimiseks pumpla operaatorpaneelil ja olemasolevas SCADA-arvutis on </w:t>
      </w:r>
      <w:proofErr w:type="spellStart"/>
      <w:r w:rsidRPr="00F950B6">
        <w:rPr>
          <w:rFonts w:ascii="Times New Roman" w:hAnsi="Times New Roman"/>
          <w:szCs w:val="24"/>
          <w:lang w:eastAsia="et-EE"/>
        </w:rPr>
        <w:t>aksepteeritud</w:t>
      </w:r>
      <w:proofErr w:type="spellEnd"/>
      <w:r w:rsidRPr="00F950B6">
        <w:rPr>
          <w:rFonts w:ascii="Times New Roman" w:hAnsi="Times New Roman"/>
          <w:szCs w:val="24"/>
          <w:lang w:eastAsia="et-EE"/>
        </w:rPr>
        <w:t xml:space="preserve"> ainult olemasolev välja töötatud lahendus, mida ei tohi muuta. GPRS-andmeside tarbeks vajaliku SIM-kaardi hangib ja annab töövõtjale üle AS Tartu Veevärk </w:t>
      </w:r>
      <w:r w:rsidRPr="00A03CF4">
        <w:rPr>
          <w:rFonts w:ascii="Times New Roman" w:hAnsi="Times New Roman"/>
          <w:szCs w:val="24"/>
          <w:lang w:eastAsia="et-EE"/>
        </w:rPr>
        <w:t>Pumpla seadmed peavad olema kaitstud nende rüüstamise või hävinemise eest.</w:t>
      </w:r>
    </w:p>
    <w:p w:rsidR="00BB279D" w:rsidRPr="00994EFB" w:rsidRDefault="0055209E" w:rsidP="0066310F">
      <w:pPr>
        <w:widowControl w:val="0"/>
        <w:spacing w:before="240" w:after="40"/>
        <w:ind w:left="0"/>
        <w:rPr>
          <w:rFonts w:ascii="Times New Roman" w:hAnsi="Times New Roman"/>
          <w:b/>
          <w:i/>
          <w:szCs w:val="24"/>
          <w:u w:val="single"/>
        </w:rPr>
      </w:pPr>
      <w:proofErr w:type="spellStart"/>
      <w:r w:rsidRPr="00994EFB">
        <w:rPr>
          <w:rFonts w:ascii="Times New Roman" w:hAnsi="Times New Roman"/>
          <w:b/>
          <w:i/>
          <w:szCs w:val="24"/>
          <w:u w:val="single"/>
        </w:rPr>
        <w:t>S</w:t>
      </w:r>
      <w:r w:rsidR="00BB279D" w:rsidRPr="00994EFB">
        <w:rPr>
          <w:rFonts w:ascii="Times New Roman" w:hAnsi="Times New Roman"/>
          <w:b/>
          <w:i/>
          <w:szCs w:val="24"/>
          <w:u w:val="single"/>
        </w:rPr>
        <w:t>ademeveekanalisatsioonitorustik</w:t>
      </w:r>
      <w:proofErr w:type="spellEnd"/>
    </w:p>
    <w:p w:rsidR="00BB279D" w:rsidRDefault="00BB279D" w:rsidP="0066310F">
      <w:pPr>
        <w:widowControl w:val="0"/>
        <w:spacing w:after="40"/>
        <w:ind w:left="0"/>
        <w:rPr>
          <w:rFonts w:ascii="Times New Roman" w:hAnsi="Times New Roman"/>
          <w:szCs w:val="24"/>
        </w:rPr>
      </w:pPr>
      <w:r w:rsidRPr="00994EFB">
        <w:rPr>
          <w:rFonts w:ascii="Times New Roman" w:hAnsi="Times New Roman"/>
          <w:szCs w:val="24"/>
        </w:rPr>
        <w:t>Sademeveekanalisatsiooni tänavatorustik on projekteeritud PE/PP SN8     De</w:t>
      </w:r>
      <w:r w:rsidR="00425FFE" w:rsidRPr="00994EFB">
        <w:rPr>
          <w:rFonts w:ascii="Times New Roman" w:hAnsi="Times New Roman"/>
          <w:szCs w:val="24"/>
        </w:rPr>
        <w:t>315</w:t>
      </w:r>
      <w:r w:rsidRPr="00994EFB">
        <w:rPr>
          <w:rFonts w:ascii="Times New Roman" w:hAnsi="Times New Roman"/>
          <w:szCs w:val="24"/>
        </w:rPr>
        <w:t>-2</w:t>
      </w:r>
      <w:r w:rsidR="00425FFE" w:rsidRPr="00994EFB">
        <w:rPr>
          <w:rFonts w:ascii="Times New Roman" w:hAnsi="Times New Roman"/>
          <w:szCs w:val="24"/>
        </w:rPr>
        <w:t>0</w:t>
      </w:r>
      <w:r w:rsidRPr="00994EFB">
        <w:rPr>
          <w:rFonts w:ascii="Times New Roman" w:hAnsi="Times New Roman"/>
          <w:szCs w:val="24"/>
        </w:rPr>
        <w:t>0 mm torudest. Sademeveekanalisatsiooni restkaevude ühendused on projekteeritud PE/PP SN8 De200 mm torudest. Sademeveekanalisatsiooni majaühendustorustikud on projekteeritud PE/PP SN8 De</w:t>
      </w:r>
      <w:r w:rsidR="00425FFE" w:rsidRPr="00994EFB">
        <w:rPr>
          <w:rFonts w:ascii="Times New Roman" w:hAnsi="Times New Roman"/>
          <w:szCs w:val="24"/>
        </w:rPr>
        <w:t>20</w:t>
      </w:r>
      <w:r w:rsidRPr="00994EFB">
        <w:rPr>
          <w:rFonts w:ascii="Times New Roman" w:hAnsi="Times New Roman"/>
          <w:szCs w:val="24"/>
        </w:rPr>
        <w:t xml:space="preserve">0 mm torudest. </w:t>
      </w:r>
      <w:proofErr w:type="spellStart"/>
      <w:r w:rsidRPr="00994EFB">
        <w:rPr>
          <w:rFonts w:ascii="Times New Roman" w:hAnsi="Times New Roman"/>
          <w:szCs w:val="24"/>
        </w:rPr>
        <w:t>Sademeveekanalisatsioonitorustik</w:t>
      </w:r>
      <w:proofErr w:type="spellEnd"/>
      <w:r w:rsidRPr="00994EFB">
        <w:rPr>
          <w:rFonts w:ascii="Times New Roman" w:hAnsi="Times New Roman"/>
          <w:szCs w:val="24"/>
        </w:rPr>
        <w:t xml:space="preserve"> rajatakse lahtise kaevega.</w:t>
      </w:r>
    </w:p>
    <w:p w:rsidR="00576E25" w:rsidRDefault="00576E25" w:rsidP="0066310F">
      <w:pPr>
        <w:widowControl w:val="0"/>
        <w:spacing w:after="40"/>
        <w:ind w:left="0"/>
        <w:rPr>
          <w:rFonts w:ascii="Times New Roman" w:hAnsi="Times New Roman"/>
          <w:szCs w:val="24"/>
        </w:rPr>
      </w:pPr>
      <w:r>
        <w:rPr>
          <w:rFonts w:ascii="Times New Roman" w:hAnsi="Times New Roman"/>
          <w:szCs w:val="24"/>
        </w:rPr>
        <w:t xml:space="preserve">Olemasolevad </w:t>
      </w:r>
      <w:proofErr w:type="spellStart"/>
      <w:r>
        <w:rPr>
          <w:rFonts w:ascii="Times New Roman" w:hAnsi="Times New Roman"/>
          <w:szCs w:val="24"/>
        </w:rPr>
        <w:t>restkevud</w:t>
      </w:r>
      <w:proofErr w:type="spellEnd"/>
      <w:r>
        <w:rPr>
          <w:rFonts w:ascii="Times New Roman" w:hAnsi="Times New Roman"/>
          <w:szCs w:val="24"/>
        </w:rPr>
        <w:t xml:space="preserve"> (ORK) </w:t>
      </w:r>
      <w:proofErr w:type="spellStart"/>
      <w:r>
        <w:rPr>
          <w:rFonts w:ascii="Times New Roman" w:hAnsi="Times New Roman"/>
          <w:szCs w:val="24"/>
        </w:rPr>
        <w:t>Tehnopargi</w:t>
      </w:r>
      <w:proofErr w:type="spellEnd"/>
      <w:r>
        <w:rPr>
          <w:rFonts w:ascii="Times New Roman" w:hAnsi="Times New Roman"/>
          <w:szCs w:val="24"/>
        </w:rPr>
        <w:t xml:space="preserve"> teel tuleb ümber ühendada uude rajatavasse </w:t>
      </w:r>
      <w:proofErr w:type="spellStart"/>
      <w:r>
        <w:rPr>
          <w:rFonts w:ascii="Times New Roman" w:hAnsi="Times New Roman"/>
          <w:szCs w:val="24"/>
        </w:rPr>
        <w:t>sademeveekanalisatsioonitorustikku</w:t>
      </w:r>
      <w:proofErr w:type="spellEnd"/>
      <w:r>
        <w:rPr>
          <w:rFonts w:ascii="Times New Roman" w:hAnsi="Times New Roman"/>
          <w:szCs w:val="24"/>
        </w:rPr>
        <w:t>.</w:t>
      </w:r>
    </w:p>
    <w:p w:rsidR="00BB279D" w:rsidRDefault="00425FFE" w:rsidP="0066310F">
      <w:pPr>
        <w:widowControl w:val="0"/>
        <w:spacing w:after="40"/>
        <w:ind w:left="0"/>
        <w:rPr>
          <w:rFonts w:ascii="Times New Roman" w:hAnsi="Times New Roman"/>
          <w:szCs w:val="24"/>
        </w:rPr>
      </w:pPr>
      <w:proofErr w:type="spellStart"/>
      <w:r w:rsidRPr="00994EFB">
        <w:rPr>
          <w:rFonts w:ascii="Times New Roman" w:hAnsi="Times New Roman"/>
          <w:szCs w:val="24"/>
        </w:rPr>
        <w:t>Sademeveekanalisatsioonitorustiku</w:t>
      </w:r>
      <w:proofErr w:type="spellEnd"/>
      <w:r w:rsidRPr="00994EFB">
        <w:rPr>
          <w:rFonts w:ascii="Times New Roman" w:hAnsi="Times New Roman"/>
          <w:szCs w:val="24"/>
        </w:rPr>
        <w:t xml:space="preserve"> eesvooluks on planeeringuala servas paiknev olemasolev kraav.</w:t>
      </w:r>
    </w:p>
    <w:p w:rsidR="00576E25" w:rsidRDefault="00576E25" w:rsidP="0066310F">
      <w:pPr>
        <w:widowControl w:val="0"/>
        <w:spacing w:after="40"/>
        <w:ind w:left="0"/>
        <w:rPr>
          <w:rFonts w:ascii="Times New Roman" w:hAnsi="Times New Roman"/>
          <w:szCs w:val="24"/>
        </w:rPr>
      </w:pPr>
      <w:r>
        <w:rPr>
          <w:rFonts w:ascii="Times New Roman" w:hAnsi="Times New Roman"/>
          <w:szCs w:val="24"/>
        </w:rPr>
        <w:t>Torustiku väljavoolud (4tk) tuleb kindlustada filterkangale paigutatud kivikindlustusega.</w:t>
      </w:r>
    </w:p>
    <w:p w:rsidR="00B56057" w:rsidRDefault="00576E25" w:rsidP="0066310F">
      <w:pPr>
        <w:widowControl w:val="0"/>
        <w:spacing w:after="40"/>
        <w:ind w:left="0"/>
        <w:rPr>
          <w:rFonts w:ascii="Times New Roman" w:hAnsi="Times New Roman"/>
          <w:szCs w:val="24"/>
        </w:rPr>
      </w:pPr>
      <w:r>
        <w:rPr>
          <w:rFonts w:ascii="Times New Roman" w:hAnsi="Times New Roman"/>
          <w:szCs w:val="24"/>
        </w:rPr>
        <w:t xml:space="preserve">Olemasolev </w:t>
      </w:r>
      <w:proofErr w:type="spellStart"/>
      <w:r>
        <w:rPr>
          <w:rFonts w:ascii="Times New Roman" w:hAnsi="Times New Roman"/>
          <w:szCs w:val="24"/>
        </w:rPr>
        <w:t>põllumajandusdrenaazi</w:t>
      </w:r>
      <w:proofErr w:type="spellEnd"/>
      <w:r>
        <w:rPr>
          <w:rFonts w:ascii="Times New Roman" w:hAnsi="Times New Roman"/>
          <w:szCs w:val="24"/>
        </w:rPr>
        <w:t xml:space="preserve"> süsteem tuleb säilitada töötavana. Vajadusel tuleb projekteeritud torustikega ristuvad lõigud asendada uute filterkangasse mähitud PE </w:t>
      </w:r>
      <w:proofErr w:type="spellStart"/>
      <w:r>
        <w:rPr>
          <w:rFonts w:ascii="Times New Roman" w:hAnsi="Times New Roman"/>
          <w:szCs w:val="24"/>
        </w:rPr>
        <w:t>drenaazitorustikega</w:t>
      </w:r>
      <w:proofErr w:type="spellEnd"/>
      <w:r>
        <w:rPr>
          <w:rFonts w:ascii="Times New Roman" w:hAnsi="Times New Roman"/>
          <w:szCs w:val="24"/>
        </w:rPr>
        <w:t xml:space="preserve">.     </w:t>
      </w:r>
    </w:p>
    <w:p w:rsidR="00E60A96" w:rsidRPr="00994EFB" w:rsidRDefault="00E60A96" w:rsidP="00FD23F6">
      <w:pPr>
        <w:pStyle w:val="Pealkiri2"/>
        <w:ind w:hanging="860"/>
        <w:jc w:val="both"/>
      </w:pPr>
      <w:bookmarkStart w:id="22" w:name="_Toc465519816"/>
      <w:r w:rsidRPr="00994EFB">
        <w:t>Keskkonnakaitse</w:t>
      </w:r>
      <w:bookmarkEnd w:id="22"/>
      <w:r w:rsidRPr="00994EFB">
        <w:t xml:space="preserve"> </w:t>
      </w:r>
    </w:p>
    <w:p w:rsidR="00433B92" w:rsidRPr="00994EFB" w:rsidRDefault="00433B92" w:rsidP="0066310F">
      <w:pPr>
        <w:rPr>
          <w:rFonts w:ascii="Times New Roman" w:hAnsi="Times New Roman"/>
        </w:rPr>
      </w:pPr>
    </w:p>
    <w:p w:rsidR="00E60A96" w:rsidRPr="00994EFB" w:rsidRDefault="00E60A96" w:rsidP="0066310F">
      <w:pPr>
        <w:spacing w:before="0" w:after="0"/>
        <w:ind w:left="0"/>
        <w:rPr>
          <w:rFonts w:ascii="Times New Roman" w:hAnsi="Times New Roman"/>
          <w:szCs w:val="24"/>
        </w:rPr>
      </w:pPr>
      <w:r w:rsidRPr="00994EFB">
        <w:rPr>
          <w:rFonts w:ascii="Times New Roman" w:hAnsi="Times New Roman"/>
          <w:szCs w:val="24"/>
        </w:rPr>
        <w:t>Töövõtja peab järgima keskkonnaalaseid seadusi, standardeid, norme ja juhiseid, mis on seotud töövõtja tegevusega.</w:t>
      </w:r>
    </w:p>
    <w:p w:rsidR="00E60A96" w:rsidRPr="00994EFB" w:rsidRDefault="00E60A96" w:rsidP="0066310F">
      <w:pPr>
        <w:spacing w:before="0" w:after="0"/>
        <w:ind w:left="0"/>
        <w:rPr>
          <w:rFonts w:ascii="Times New Roman" w:hAnsi="Times New Roman"/>
          <w:szCs w:val="24"/>
        </w:rPr>
      </w:pPr>
      <w:r w:rsidRPr="00994EFB">
        <w:rPr>
          <w:rFonts w:ascii="Times New Roman" w:hAnsi="Times New Roman"/>
          <w:szCs w:val="24"/>
        </w:rPr>
        <w:t xml:space="preserve">Kui taaskasutatakse või kõrvaldatakse jäätmeid nende tekkekohas, peab töövõtja end registreerima </w:t>
      </w:r>
      <w:proofErr w:type="spellStart"/>
      <w:r w:rsidRPr="00994EFB">
        <w:rPr>
          <w:rFonts w:ascii="Times New Roman" w:hAnsi="Times New Roman"/>
          <w:szCs w:val="24"/>
        </w:rPr>
        <w:t>jäätmekäitlejaks</w:t>
      </w:r>
      <w:proofErr w:type="spellEnd"/>
      <w:r w:rsidRPr="00994EFB">
        <w:rPr>
          <w:rFonts w:ascii="Times New Roman" w:hAnsi="Times New Roman"/>
          <w:szCs w:val="24"/>
        </w:rPr>
        <w:t xml:space="preserve"> vastavalt Jäätmeseaduse § 74 -</w:t>
      </w:r>
      <w:proofErr w:type="spellStart"/>
      <w:r w:rsidRPr="00994EFB">
        <w:rPr>
          <w:rFonts w:ascii="Times New Roman" w:hAnsi="Times New Roman"/>
          <w:szCs w:val="24"/>
        </w:rPr>
        <w:t>le</w:t>
      </w:r>
      <w:proofErr w:type="spellEnd"/>
      <w:r w:rsidRPr="00994EFB">
        <w:rPr>
          <w:rFonts w:ascii="Times New Roman" w:hAnsi="Times New Roman"/>
          <w:szCs w:val="24"/>
        </w:rPr>
        <w:t>. Käideldavate jäätmete liigid ja koodid sisalduvad Vabariigi Valitsuse 6. aprilli 2004.a määruses nr. 102 „Jäätmete, sealhulgas ohtlike jäätmete nimistu". (RT I 2004,23, 155).</w:t>
      </w:r>
    </w:p>
    <w:p w:rsidR="00E60A96" w:rsidRPr="00994EFB" w:rsidRDefault="00E60A96" w:rsidP="0066310F">
      <w:pPr>
        <w:spacing w:before="0" w:after="0"/>
        <w:ind w:left="0" w:right="42"/>
        <w:rPr>
          <w:rFonts w:ascii="Times New Roman" w:hAnsi="Times New Roman"/>
          <w:szCs w:val="24"/>
        </w:rPr>
      </w:pPr>
      <w:r w:rsidRPr="00994EFB">
        <w:rPr>
          <w:rFonts w:ascii="Times New Roman" w:hAnsi="Times New Roman"/>
          <w:szCs w:val="24"/>
        </w:rPr>
        <w:lastRenderedPageBreak/>
        <w:t>Ehituse käigus tekkinud jäätmed tuleb viia jäätmekäitlusettevõttesse. Jäätmete ajutised kogumiskohad peavad olema sellised, kus on välistatud jäätmete sattumine pinnasesse.</w:t>
      </w:r>
    </w:p>
    <w:p w:rsidR="00E60A96" w:rsidRPr="00994EFB" w:rsidRDefault="00E60A96" w:rsidP="0066310F">
      <w:pPr>
        <w:spacing w:before="0" w:after="0"/>
        <w:ind w:left="0" w:right="-334"/>
        <w:rPr>
          <w:rFonts w:ascii="Times New Roman" w:hAnsi="Times New Roman"/>
          <w:color w:val="FF0000"/>
          <w:szCs w:val="24"/>
        </w:rPr>
      </w:pPr>
    </w:p>
    <w:p w:rsidR="00E60A96" w:rsidRPr="00994EFB" w:rsidRDefault="00E60A96" w:rsidP="0066310F">
      <w:pPr>
        <w:autoSpaceDE w:val="0"/>
        <w:autoSpaceDN w:val="0"/>
        <w:adjustRightInd w:val="0"/>
        <w:spacing w:before="0" w:after="0"/>
        <w:ind w:left="0"/>
        <w:rPr>
          <w:rFonts w:ascii="Times New Roman" w:hAnsi="Times New Roman"/>
          <w:color w:val="000000"/>
          <w:szCs w:val="24"/>
          <w:lang w:eastAsia="et-EE"/>
        </w:rPr>
      </w:pPr>
      <w:r w:rsidRPr="00994EFB">
        <w:rPr>
          <w:rFonts w:ascii="Times New Roman" w:hAnsi="Times New Roman"/>
          <w:color w:val="000000"/>
          <w:szCs w:val="24"/>
          <w:lang w:eastAsia="et-EE"/>
        </w:rPr>
        <w:t>Ehitusperioodil vastutab töövõtja ka keskkonnakaitse (oma ehitustegevuse ja muu sellest</w:t>
      </w:r>
    </w:p>
    <w:p w:rsidR="00E60A96" w:rsidRPr="00994EFB" w:rsidRDefault="00E60A96" w:rsidP="0066310F">
      <w:pPr>
        <w:autoSpaceDE w:val="0"/>
        <w:autoSpaceDN w:val="0"/>
        <w:adjustRightInd w:val="0"/>
        <w:spacing w:before="0" w:after="0"/>
        <w:ind w:left="0"/>
        <w:rPr>
          <w:rFonts w:ascii="Times New Roman" w:hAnsi="Times New Roman"/>
          <w:color w:val="000000"/>
          <w:szCs w:val="24"/>
          <w:lang w:eastAsia="et-EE"/>
        </w:rPr>
      </w:pPr>
      <w:r w:rsidRPr="00994EFB">
        <w:rPr>
          <w:rFonts w:ascii="Times New Roman" w:hAnsi="Times New Roman"/>
          <w:color w:val="000000"/>
          <w:szCs w:val="24"/>
          <w:lang w:eastAsia="et-EE"/>
        </w:rPr>
        <w:t>tuleneva piires) eest ehitusobjektil ja selle kõrval oleval alal vastavalt Eesti Vabariigis</w:t>
      </w:r>
    </w:p>
    <w:p w:rsidR="00E60A96" w:rsidRPr="00994EFB" w:rsidRDefault="00E60A96" w:rsidP="0066310F">
      <w:pPr>
        <w:autoSpaceDE w:val="0"/>
        <w:autoSpaceDN w:val="0"/>
        <w:adjustRightInd w:val="0"/>
        <w:spacing w:before="0" w:after="0"/>
        <w:ind w:left="0"/>
        <w:rPr>
          <w:rFonts w:ascii="Times New Roman" w:hAnsi="Times New Roman"/>
          <w:color w:val="000000"/>
          <w:szCs w:val="24"/>
          <w:lang w:eastAsia="et-EE"/>
        </w:rPr>
      </w:pPr>
      <w:r w:rsidRPr="00994EFB">
        <w:rPr>
          <w:rFonts w:ascii="Times New Roman" w:hAnsi="Times New Roman"/>
          <w:color w:val="000000"/>
          <w:szCs w:val="24"/>
          <w:lang w:eastAsia="et-EE"/>
        </w:rPr>
        <w:t>kehtivatele seadustele ja nõuetele ning Tellija poolsetele juhistele.</w:t>
      </w:r>
    </w:p>
    <w:p w:rsidR="00E60A96" w:rsidRPr="00994EFB" w:rsidRDefault="00E60A96" w:rsidP="0066310F">
      <w:pPr>
        <w:autoSpaceDE w:val="0"/>
        <w:autoSpaceDN w:val="0"/>
        <w:adjustRightInd w:val="0"/>
        <w:spacing w:before="0" w:after="0"/>
        <w:ind w:left="0"/>
        <w:rPr>
          <w:rFonts w:ascii="Times New Roman" w:hAnsi="Times New Roman"/>
          <w:color w:val="000000"/>
          <w:szCs w:val="24"/>
          <w:lang w:eastAsia="et-EE"/>
        </w:rPr>
      </w:pPr>
      <w:r w:rsidRPr="00994EFB">
        <w:rPr>
          <w:rFonts w:ascii="Times New Roman" w:hAnsi="Times New Roman"/>
          <w:color w:val="000000"/>
          <w:szCs w:val="24"/>
          <w:lang w:eastAsia="et-EE"/>
        </w:rPr>
        <w:t>Vähendamaks ehituse sotsiaalseid mõjusid peavad kasutatavate mehhanismide summutid olema</w:t>
      </w:r>
    </w:p>
    <w:p w:rsidR="00E60A96" w:rsidRPr="00994EFB" w:rsidRDefault="00E60A96" w:rsidP="0066310F">
      <w:pPr>
        <w:autoSpaceDE w:val="0"/>
        <w:autoSpaceDN w:val="0"/>
        <w:adjustRightInd w:val="0"/>
        <w:spacing w:before="0" w:after="0"/>
        <w:ind w:left="0"/>
        <w:rPr>
          <w:rFonts w:ascii="Times New Roman" w:hAnsi="Times New Roman"/>
          <w:color w:val="000000"/>
          <w:szCs w:val="24"/>
          <w:lang w:eastAsia="et-EE"/>
        </w:rPr>
      </w:pPr>
      <w:r w:rsidRPr="00994EFB">
        <w:rPr>
          <w:rFonts w:ascii="Times New Roman" w:hAnsi="Times New Roman"/>
          <w:color w:val="000000"/>
          <w:szCs w:val="24"/>
          <w:lang w:eastAsia="et-EE"/>
        </w:rPr>
        <w:t>korras. Kuivaperioodil peab ette nägema tolmutõrjeks veega kastmise. Kogu tööde perioodil</w:t>
      </w:r>
    </w:p>
    <w:p w:rsidR="00E60A96" w:rsidRPr="00994EFB" w:rsidRDefault="00E60A96" w:rsidP="0066310F">
      <w:pPr>
        <w:autoSpaceDE w:val="0"/>
        <w:autoSpaceDN w:val="0"/>
        <w:adjustRightInd w:val="0"/>
        <w:spacing w:before="0" w:after="0"/>
        <w:ind w:left="0"/>
        <w:rPr>
          <w:rFonts w:ascii="Times New Roman" w:hAnsi="Times New Roman"/>
          <w:color w:val="000000"/>
          <w:szCs w:val="24"/>
          <w:lang w:eastAsia="et-EE"/>
        </w:rPr>
      </w:pPr>
      <w:r w:rsidRPr="00994EFB">
        <w:rPr>
          <w:rFonts w:ascii="Times New Roman" w:hAnsi="Times New Roman"/>
          <w:color w:val="000000"/>
          <w:szCs w:val="24"/>
          <w:lang w:eastAsia="et-EE"/>
        </w:rPr>
        <w:t>peavad olema garanteeritud juurdepääsud hoonetele. Ehitustööde käigus ei tohi kahjustada</w:t>
      </w:r>
    </w:p>
    <w:p w:rsidR="00E60A96" w:rsidRPr="00994EFB" w:rsidRDefault="00E60A96" w:rsidP="0066310F">
      <w:pPr>
        <w:autoSpaceDE w:val="0"/>
        <w:autoSpaceDN w:val="0"/>
        <w:adjustRightInd w:val="0"/>
        <w:spacing w:before="0" w:after="0"/>
        <w:ind w:left="0"/>
        <w:rPr>
          <w:rFonts w:ascii="Times New Roman" w:hAnsi="Times New Roman"/>
          <w:color w:val="000000"/>
          <w:szCs w:val="24"/>
          <w:lang w:eastAsia="et-EE"/>
        </w:rPr>
      </w:pPr>
      <w:r w:rsidRPr="00994EFB">
        <w:rPr>
          <w:rFonts w:ascii="Times New Roman" w:hAnsi="Times New Roman"/>
          <w:color w:val="000000"/>
          <w:szCs w:val="24"/>
          <w:lang w:eastAsia="et-EE"/>
        </w:rPr>
        <w:t>ümbritsevat keskkonda. Kõik ehitustööd tuleb teostada järgides kehtestatud keskkonnakaitse</w:t>
      </w:r>
    </w:p>
    <w:p w:rsidR="00E60A96" w:rsidRPr="00994EFB" w:rsidRDefault="00E60A96" w:rsidP="0066310F">
      <w:pPr>
        <w:autoSpaceDE w:val="0"/>
        <w:autoSpaceDN w:val="0"/>
        <w:adjustRightInd w:val="0"/>
        <w:spacing w:before="0" w:after="0"/>
        <w:ind w:left="0"/>
        <w:rPr>
          <w:rFonts w:ascii="Times New Roman" w:hAnsi="Times New Roman"/>
          <w:color w:val="000000"/>
          <w:szCs w:val="24"/>
          <w:lang w:eastAsia="et-EE"/>
        </w:rPr>
      </w:pPr>
      <w:r w:rsidRPr="00994EFB">
        <w:rPr>
          <w:rFonts w:ascii="Times New Roman" w:hAnsi="Times New Roman"/>
          <w:color w:val="000000"/>
          <w:szCs w:val="24"/>
          <w:lang w:eastAsia="et-EE"/>
        </w:rPr>
        <w:t>nõudeid.</w:t>
      </w:r>
    </w:p>
    <w:p w:rsidR="00E60A96" w:rsidRPr="00994EFB" w:rsidRDefault="00E60A96" w:rsidP="0066310F">
      <w:pPr>
        <w:autoSpaceDE w:val="0"/>
        <w:autoSpaceDN w:val="0"/>
        <w:adjustRightInd w:val="0"/>
        <w:spacing w:before="0" w:after="0"/>
        <w:ind w:left="0"/>
        <w:rPr>
          <w:rFonts w:ascii="Times New Roman" w:hAnsi="Times New Roman"/>
          <w:color w:val="000000"/>
          <w:szCs w:val="24"/>
          <w:lang w:eastAsia="et-EE"/>
        </w:rPr>
      </w:pPr>
      <w:r w:rsidRPr="00994EFB">
        <w:rPr>
          <w:rFonts w:ascii="Times New Roman" w:hAnsi="Times New Roman"/>
          <w:color w:val="000000"/>
          <w:szCs w:val="24"/>
          <w:lang w:eastAsia="et-EE"/>
        </w:rPr>
        <w:t>Ehitustööde lõpetamisel tuleb likvideerida (lammutada või üles kaevata) kõik ajutised rajatised,</w:t>
      </w:r>
    </w:p>
    <w:p w:rsidR="00E60A96" w:rsidRPr="00994EFB" w:rsidRDefault="00E60A96" w:rsidP="0066310F">
      <w:pPr>
        <w:autoSpaceDE w:val="0"/>
        <w:autoSpaceDN w:val="0"/>
        <w:adjustRightInd w:val="0"/>
        <w:spacing w:before="0" w:after="0"/>
        <w:ind w:left="0"/>
        <w:rPr>
          <w:rFonts w:ascii="Times New Roman" w:hAnsi="Times New Roman"/>
          <w:color w:val="000000"/>
          <w:szCs w:val="24"/>
          <w:lang w:eastAsia="et-EE"/>
        </w:rPr>
      </w:pPr>
      <w:r w:rsidRPr="00994EFB">
        <w:rPr>
          <w:rFonts w:ascii="Times New Roman" w:hAnsi="Times New Roman"/>
          <w:color w:val="000000"/>
          <w:szCs w:val="24"/>
          <w:lang w:eastAsia="et-EE"/>
        </w:rPr>
        <w:t>lammutustöödel tekkivad jäätmed tuleb objektilt teisaldada. Kogu ehituspraht tuleb kokku</w:t>
      </w:r>
    </w:p>
    <w:p w:rsidR="00E60A96" w:rsidRPr="00994EFB" w:rsidRDefault="00E60A96" w:rsidP="0066310F">
      <w:pPr>
        <w:autoSpaceDE w:val="0"/>
        <w:autoSpaceDN w:val="0"/>
        <w:adjustRightInd w:val="0"/>
        <w:spacing w:before="0" w:after="0"/>
        <w:ind w:left="0"/>
        <w:rPr>
          <w:rFonts w:ascii="Times New Roman" w:hAnsi="Times New Roman"/>
          <w:color w:val="000000"/>
          <w:szCs w:val="24"/>
          <w:lang w:eastAsia="et-EE"/>
        </w:rPr>
      </w:pPr>
      <w:r w:rsidRPr="00994EFB">
        <w:rPr>
          <w:rFonts w:ascii="Times New Roman" w:hAnsi="Times New Roman"/>
          <w:color w:val="000000"/>
          <w:szCs w:val="24"/>
          <w:lang w:eastAsia="et-EE"/>
        </w:rPr>
        <w:t>korjata ja utiliseerida vastavalt kehtivale korrale. Täitematerjalide, mulla ja pinnase</w:t>
      </w:r>
    </w:p>
    <w:p w:rsidR="00E60A96" w:rsidRPr="00994EFB" w:rsidRDefault="00E60A96" w:rsidP="0066310F">
      <w:pPr>
        <w:autoSpaceDE w:val="0"/>
        <w:autoSpaceDN w:val="0"/>
        <w:adjustRightInd w:val="0"/>
        <w:spacing w:before="0" w:after="0"/>
        <w:ind w:left="0"/>
        <w:rPr>
          <w:rFonts w:ascii="Times New Roman" w:hAnsi="Times New Roman"/>
          <w:color w:val="000000"/>
          <w:szCs w:val="24"/>
          <w:lang w:eastAsia="et-EE"/>
        </w:rPr>
      </w:pPr>
      <w:r w:rsidRPr="00994EFB">
        <w:rPr>
          <w:rFonts w:ascii="Times New Roman" w:hAnsi="Times New Roman"/>
          <w:color w:val="000000"/>
          <w:szCs w:val="24"/>
          <w:lang w:eastAsia="et-EE"/>
        </w:rPr>
        <w:t>ladustamiskohad kooskõlastatakse kohaliku omavalitsusega või tööde tellijaga.</w:t>
      </w:r>
    </w:p>
    <w:p w:rsidR="00E60A96" w:rsidRPr="00994EFB" w:rsidRDefault="00E60A96" w:rsidP="0066310F">
      <w:pPr>
        <w:autoSpaceDE w:val="0"/>
        <w:autoSpaceDN w:val="0"/>
        <w:adjustRightInd w:val="0"/>
        <w:spacing w:before="0" w:after="0"/>
        <w:ind w:left="0"/>
        <w:rPr>
          <w:rFonts w:ascii="Times New Roman" w:hAnsi="Times New Roman"/>
          <w:color w:val="000000"/>
          <w:szCs w:val="24"/>
          <w:lang w:eastAsia="et-EE"/>
        </w:rPr>
      </w:pPr>
    </w:p>
    <w:p w:rsidR="00E60A96" w:rsidRPr="00994EFB" w:rsidRDefault="00E60A96" w:rsidP="0066310F">
      <w:pPr>
        <w:autoSpaceDE w:val="0"/>
        <w:autoSpaceDN w:val="0"/>
        <w:adjustRightInd w:val="0"/>
        <w:spacing w:before="0" w:after="0"/>
        <w:ind w:left="0"/>
        <w:rPr>
          <w:rFonts w:ascii="Times New Roman" w:hAnsi="Times New Roman"/>
          <w:color w:val="000000"/>
          <w:szCs w:val="24"/>
          <w:lang w:eastAsia="et-EE"/>
        </w:rPr>
      </w:pPr>
      <w:r w:rsidRPr="00994EFB">
        <w:rPr>
          <w:rFonts w:ascii="Times New Roman" w:hAnsi="Times New Roman"/>
          <w:color w:val="000000"/>
          <w:szCs w:val="24"/>
          <w:lang w:eastAsia="et-EE"/>
        </w:rPr>
        <w:t>Projekteeritud tee lahend ja valitud rajatised ei halvenda paikkonna keskkonnakaitselist</w:t>
      </w:r>
    </w:p>
    <w:p w:rsidR="006873C0" w:rsidRPr="00994EFB" w:rsidRDefault="00E60A96" w:rsidP="0066310F">
      <w:pPr>
        <w:spacing w:before="0" w:after="0"/>
        <w:ind w:left="0" w:right="-334"/>
        <w:rPr>
          <w:rFonts w:ascii="Times New Roman" w:hAnsi="Times New Roman"/>
          <w:color w:val="FF0000"/>
          <w:szCs w:val="24"/>
        </w:rPr>
      </w:pPr>
      <w:r w:rsidRPr="00994EFB">
        <w:rPr>
          <w:rFonts w:ascii="Times New Roman" w:hAnsi="Times New Roman"/>
          <w:color w:val="000000"/>
          <w:szCs w:val="24"/>
          <w:lang w:eastAsia="et-EE"/>
        </w:rPr>
        <w:t>olukorda.</w:t>
      </w:r>
    </w:p>
    <w:p w:rsidR="00E60A96" w:rsidRPr="00994EFB" w:rsidRDefault="00E60A96" w:rsidP="00FD23F6">
      <w:pPr>
        <w:pStyle w:val="Pealkiri2"/>
        <w:ind w:hanging="860"/>
        <w:jc w:val="both"/>
      </w:pPr>
      <w:bookmarkStart w:id="23" w:name="_Toc465519817"/>
      <w:r w:rsidRPr="00994EFB">
        <w:t>Jäätmekäitluskava</w:t>
      </w:r>
      <w:bookmarkEnd w:id="23"/>
    </w:p>
    <w:p w:rsidR="00E60A96" w:rsidRPr="00994EFB" w:rsidRDefault="00E60A96" w:rsidP="0066310F">
      <w:pPr>
        <w:spacing w:before="0" w:after="0"/>
        <w:ind w:left="0"/>
        <w:rPr>
          <w:rFonts w:ascii="Times New Roman" w:hAnsi="Times New Roman"/>
          <w:szCs w:val="24"/>
        </w:rPr>
      </w:pPr>
    </w:p>
    <w:p w:rsidR="00E60A96" w:rsidRPr="00994EFB" w:rsidRDefault="00E60A96" w:rsidP="0066310F">
      <w:pPr>
        <w:spacing w:before="0" w:after="0"/>
        <w:ind w:left="0"/>
        <w:rPr>
          <w:rFonts w:ascii="Times New Roman" w:hAnsi="Times New Roman"/>
          <w:szCs w:val="24"/>
        </w:rPr>
      </w:pPr>
      <w:r w:rsidRPr="00994EFB">
        <w:rPr>
          <w:rFonts w:ascii="Times New Roman" w:hAnsi="Times New Roman"/>
          <w:szCs w:val="24"/>
        </w:rPr>
        <w:t xml:space="preserve">Projekteerimisega ette nähtud tööde käigus tekib ehitusjäätmeid. Vastavalt Vabariigi Valitsuse 6. aprilli </w:t>
      </w:r>
      <w:smartTag w:uri="urn:schemas-microsoft-com:office:smarttags" w:element="metricconverter">
        <w:smartTagPr>
          <w:attr w:name="ProductID" w:val="2004. a"/>
        </w:smartTagPr>
        <w:r w:rsidRPr="00994EFB">
          <w:rPr>
            <w:rFonts w:ascii="Times New Roman" w:hAnsi="Times New Roman"/>
            <w:szCs w:val="24"/>
          </w:rPr>
          <w:t>2004. a</w:t>
        </w:r>
      </w:smartTag>
      <w:r w:rsidRPr="00994EFB">
        <w:rPr>
          <w:rFonts w:ascii="Times New Roman" w:hAnsi="Times New Roman"/>
          <w:szCs w:val="24"/>
        </w:rPr>
        <w:t xml:space="preserve"> määrusega nr. 102 kehtestatud jäätmekategooriate nimistule kuuluvad kategooriasse kood17 - ehitus- ja lammutuspraht.</w:t>
      </w:r>
    </w:p>
    <w:p w:rsidR="00E60A96" w:rsidRPr="00994EFB" w:rsidRDefault="00E60A96" w:rsidP="0066310F">
      <w:pPr>
        <w:spacing w:before="0" w:after="0"/>
        <w:ind w:left="0"/>
        <w:rPr>
          <w:rFonts w:ascii="Times New Roman" w:hAnsi="Times New Roman"/>
          <w:szCs w:val="24"/>
        </w:rPr>
      </w:pPr>
      <w:r w:rsidRPr="00994EFB">
        <w:rPr>
          <w:rFonts w:ascii="Times New Roman" w:hAnsi="Times New Roman"/>
          <w:szCs w:val="24"/>
        </w:rPr>
        <w:t xml:space="preserve">Tekkivaid jäätmeid ei ladustata ehitusplatsil, kõik tekkinud jäätmed tuleb koheselt vedada käitlusettevõttesse. </w:t>
      </w:r>
    </w:p>
    <w:p w:rsidR="00E60A96" w:rsidRPr="00994EFB" w:rsidRDefault="00E60A96" w:rsidP="0066310F">
      <w:pPr>
        <w:spacing w:before="0" w:after="0"/>
        <w:ind w:left="0"/>
        <w:rPr>
          <w:rFonts w:ascii="Times New Roman" w:hAnsi="Times New Roman"/>
          <w:szCs w:val="24"/>
        </w:rPr>
      </w:pPr>
      <w:r w:rsidRPr="00994EFB">
        <w:rPr>
          <w:rFonts w:ascii="Times New Roman" w:hAnsi="Times New Roman"/>
          <w:szCs w:val="24"/>
        </w:rPr>
        <w:t>Ehitusjäätmeid tohib anda käitlemiseks, sh. ka vedamiseks, vaid isikule, kellel on jäätmeluba. Tööde lõpetamisel vormistada jäätmeõiend.</w:t>
      </w:r>
    </w:p>
    <w:p w:rsidR="008F70CA" w:rsidRPr="00994EFB" w:rsidRDefault="008F70CA" w:rsidP="0066310F">
      <w:pPr>
        <w:spacing w:before="0" w:after="0"/>
        <w:ind w:left="0"/>
        <w:rPr>
          <w:rFonts w:ascii="Times New Roman" w:hAnsi="Times New Roman"/>
          <w:szCs w:val="24"/>
        </w:rPr>
      </w:pPr>
    </w:p>
    <w:p w:rsidR="008F70CA" w:rsidRPr="00994EFB" w:rsidRDefault="008F70CA" w:rsidP="00FD23F6">
      <w:pPr>
        <w:pStyle w:val="Pealkiri2"/>
        <w:ind w:hanging="860"/>
        <w:jc w:val="both"/>
      </w:pPr>
      <w:bookmarkStart w:id="24" w:name="_Toc450244815"/>
      <w:bookmarkStart w:id="25" w:name="_Toc465519818"/>
      <w:r w:rsidRPr="00994EFB">
        <w:t>Täiendavad kriteeriumid</w:t>
      </w:r>
      <w:bookmarkEnd w:id="24"/>
      <w:bookmarkEnd w:id="25"/>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Alljärgnevalt on kirjeldatud projekteerimisülesannet täpsustavad kriteeriumid, millest on projektlahenduse koostamisel lähtutud.</w:t>
      </w:r>
    </w:p>
    <w:p w:rsidR="008F70CA" w:rsidRPr="00994EFB" w:rsidRDefault="008F70CA" w:rsidP="0066310F">
      <w:pPr>
        <w:pStyle w:val="Pealkiri3"/>
        <w:tabs>
          <w:tab w:val="clear" w:pos="1418"/>
        </w:tabs>
        <w:rPr>
          <w:bCs/>
        </w:rPr>
      </w:pPr>
      <w:bookmarkStart w:id="26" w:name="_Toc450244816"/>
      <w:bookmarkStart w:id="27" w:name="_Toc465519819"/>
      <w:r w:rsidRPr="00994EFB">
        <w:rPr>
          <w:bCs/>
        </w:rPr>
        <w:t>Kaevude, torude sügavus ja vahekaugus</w:t>
      </w:r>
      <w:bookmarkEnd w:id="26"/>
      <w:bookmarkEnd w:id="27"/>
    </w:p>
    <w:p w:rsidR="008F70CA" w:rsidRPr="00994EFB" w:rsidRDefault="00FE5995" w:rsidP="0066310F">
      <w:pPr>
        <w:widowControl w:val="0"/>
        <w:spacing w:after="40"/>
        <w:ind w:left="0"/>
        <w:rPr>
          <w:rFonts w:ascii="Times New Roman" w:hAnsi="Times New Roman"/>
        </w:rPr>
      </w:pPr>
      <w:r>
        <w:rPr>
          <w:rFonts w:ascii="Times New Roman" w:hAnsi="Times New Roman"/>
        </w:rPr>
        <w:t>-</w:t>
      </w:r>
      <w:r w:rsidR="008F70CA" w:rsidRPr="00994EFB">
        <w:rPr>
          <w:rFonts w:ascii="Times New Roman" w:hAnsi="Times New Roman"/>
        </w:rPr>
        <w:t>Projekteeritud veetorude minimaalne rajamissügavus on 1,8 m toru peale, arvestades maapinnast;</w:t>
      </w:r>
    </w:p>
    <w:p w:rsidR="008F70CA" w:rsidRPr="00994EFB" w:rsidRDefault="00FE5995" w:rsidP="0066310F">
      <w:pPr>
        <w:widowControl w:val="0"/>
        <w:spacing w:after="40"/>
        <w:ind w:left="0"/>
        <w:rPr>
          <w:rFonts w:ascii="Times New Roman" w:hAnsi="Times New Roman"/>
        </w:rPr>
      </w:pPr>
      <w:r>
        <w:rPr>
          <w:rFonts w:ascii="Times New Roman" w:hAnsi="Times New Roman"/>
        </w:rPr>
        <w:t>-</w:t>
      </w:r>
      <w:r w:rsidR="008F70CA" w:rsidRPr="00994EFB">
        <w:rPr>
          <w:rFonts w:ascii="Times New Roman" w:hAnsi="Times New Roman"/>
        </w:rPr>
        <w:t>Projekteeritud kanalisatsioonitorude minimaalne rajamissügavus on 1,5 m arvestatuna maapinnast toru peale;</w:t>
      </w:r>
    </w:p>
    <w:p w:rsidR="008F70CA" w:rsidRPr="00994EFB" w:rsidRDefault="00FE5995" w:rsidP="0066310F">
      <w:pPr>
        <w:widowControl w:val="0"/>
        <w:spacing w:after="40"/>
        <w:ind w:left="0"/>
        <w:rPr>
          <w:rFonts w:ascii="Times New Roman" w:hAnsi="Times New Roman"/>
        </w:rPr>
      </w:pPr>
      <w:r>
        <w:rPr>
          <w:rFonts w:ascii="Times New Roman" w:hAnsi="Times New Roman"/>
        </w:rPr>
        <w:t>-</w:t>
      </w:r>
      <w:r w:rsidR="008F70CA" w:rsidRPr="00994EFB">
        <w:rPr>
          <w:rFonts w:ascii="Times New Roman" w:hAnsi="Times New Roman"/>
        </w:rPr>
        <w:t xml:space="preserve">Projekteeritud torude </w:t>
      </w:r>
      <w:proofErr w:type="spellStart"/>
      <w:r w:rsidR="008F70CA" w:rsidRPr="00994EFB">
        <w:rPr>
          <w:rFonts w:ascii="Times New Roman" w:hAnsi="Times New Roman"/>
        </w:rPr>
        <w:t>välispindade</w:t>
      </w:r>
      <w:proofErr w:type="spellEnd"/>
      <w:r w:rsidR="008F70CA" w:rsidRPr="00994EFB">
        <w:rPr>
          <w:rFonts w:ascii="Times New Roman" w:hAnsi="Times New Roman"/>
        </w:rPr>
        <w:t xml:space="preserve"> kaugus kaeviku servadest peab olema vähemalt 200 mm. Kaevude kohale tehakse vajalikud laiendused nii, et kaeviku seinad jäävad vähemalt 200 mm kaugusele kaevust. Projekteeritud </w:t>
      </w:r>
      <w:proofErr w:type="spellStart"/>
      <w:r w:rsidR="008F70CA" w:rsidRPr="00994EFB">
        <w:rPr>
          <w:rFonts w:ascii="Times New Roman" w:hAnsi="Times New Roman"/>
        </w:rPr>
        <w:t>torudevaheline</w:t>
      </w:r>
      <w:proofErr w:type="spellEnd"/>
      <w:r w:rsidR="008F70CA" w:rsidRPr="00994EFB">
        <w:rPr>
          <w:rFonts w:ascii="Times New Roman" w:hAnsi="Times New Roman"/>
        </w:rPr>
        <w:t xml:space="preserve"> vertikaalkaugus peab olema selline, et kõikide vajalike liitmike tegemine ei oleks takistatud, olles vähemalt 100 mm;</w:t>
      </w:r>
    </w:p>
    <w:p w:rsidR="008F70CA" w:rsidRPr="00994EFB" w:rsidRDefault="00FE5995" w:rsidP="0066310F">
      <w:pPr>
        <w:widowControl w:val="0"/>
        <w:spacing w:after="40"/>
        <w:ind w:left="0"/>
        <w:rPr>
          <w:rFonts w:ascii="Times New Roman" w:hAnsi="Times New Roman"/>
        </w:rPr>
      </w:pPr>
      <w:r>
        <w:rPr>
          <w:rFonts w:ascii="Times New Roman" w:hAnsi="Times New Roman"/>
        </w:rPr>
        <w:t>-</w:t>
      </w:r>
      <w:r w:rsidR="008F70CA" w:rsidRPr="00994EFB">
        <w:rPr>
          <w:rFonts w:ascii="Times New Roman" w:hAnsi="Times New Roman"/>
        </w:rPr>
        <w:t>Olemasolevate teadmata kõrgusega veetorude sügavuseks maapinnast arvestatakse 1.8 m toru peale;</w:t>
      </w:r>
      <w:r w:rsidR="00576E25">
        <w:rPr>
          <w:rFonts w:ascii="Times New Roman" w:hAnsi="Times New Roman"/>
        </w:rPr>
        <w:t xml:space="preserve"> </w:t>
      </w:r>
      <w:proofErr w:type="spellStart"/>
      <w:r w:rsidR="00576E25">
        <w:rPr>
          <w:rFonts w:ascii="Times New Roman" w:hAnsi="Times New Roman"/>
        </w:rPr>
        <w:t>Tehnopargi</w:t>
      </w:r>
      <w:proofErr w:type="spellEnd"/>
      <w:r w:rsidR="00576E25">
        <w:rPr>
          <w:rFonts w:ascii="Times New Roman" w:hAnsi="Times New Roman"/>
        </w:rPr>
        <w:t xml:space="preserve"> teel 2,1m toru peale.</w:t>
      </w:r>
    </w:p>
    <w:p w:rsidR="008F70CA" w:rsidRPr="00994EFB" w:rsidRDefault="00FE5995" w:rsidP="0066310F">
      <w:pPr>
        <w:widowControl w:val="0"/>
        <w:spacing w:after="40"/>
        <w:ind w:left="0"/>
        <w:rPr>
          <w:rFonts w:ascii="Times New Roman" w:hAnsi="Times New Roman"/>
        </w:rPr>
      </w:pPr>
      <w:r>
        <w:rPr>
          <w:rFonts w:ascii="Times New Roman" w:hAnsi="Times New Roman"/>
        </w:rPr>
        <w:t>-</w:t>
      </w:r>
      <w:r w:rsidR="008F70CA" w:rsidRPr="00994EFB">
        <w:rPr>
          <w:rFonts w:ascii="Times New Roman" w:hAnsi="Times New Roman"/>
        </w:rPr>
        <w:t>Olemasolevate teadmata kõrgusega gaasitorude sügavuseks maapinnast arvestatakse 1,2 m toru peale;</w:t>
      </w:r>
    </w:p>
    <w:p w:rsidR="008F70CA" w:rsidRPr="00994EFB" w:rsidRDefault="00FE5995" w:rsidP="0066310F">
      <w:pPr>
        <w:widowControl w:val="0"/>
        <w:spacing w:after="40"/>
        <w:ind w:left="0"/>
        <w:rPr>
          <w:rFonts w:ascii="Times New Roman" w:hAnsi="Times New Roman"/>
        </w:rPr>
      </w:pPr>
      <w:r>
        <w:rPr>
          <w:rFonts w:ascii="Times New Roman" w:hAnsi="Times New Roman"/>
        </w:rPr>
        <w:t>-</w:t>
      </w:r>
      <w:r w:rsidR="008F70CA" w:rsidRPr="00994EFB">
        <w:rPr>
          <w:rFonts w:ascii="Times New Roman" w:hAnsi="Times New Roman"/>
        </w:rPr>
        <w:t xml:space="preserve">Olemasolevate teadmata kõrgustega side- ja </w:t>
      </w:r>
      <w:proofErr w:type="spellStart"/>
      <w:r w:rsidR="008F70CA" w:rsidRPr="00994EFB">
        <w:rPr>
          <w:rFonts w:ascii="Times New Roman" w:hAnsi="Times New Roman"/>
        </w:rPr>
        <w:t>elekterikaablite</w:t>
      </w:r>
      <w:proofErr w:type="spellEnd"/>
      <w:r w:rsidR="008F70CA" w:rsidRPr="00994EFB">
        <w:rPr>
          <w:rFonts w:ascii="Times New Roman" w:hAnsi="Times New Roman"/>
        </w:rPr>
        <w:t xml:space="preserve"> ning sidekanalisatsiooni sügavuseks maapinnast arvestatakse 1,0 m kaablite peale.</w:t>
      </w:r>
    </w:p>
    <w:p w:rsidR="008F70CA" w:rsidRPr="00994EFB" w:rsidRDefault="008F70CA" w:rsidP="0066310F">
      <w:pPr>
        <w:widowControl w:val="0"/>
        <w:spacing w:after="40"/>
        <w:ind w:left="0"/>
        <w:rPr>
          <w:rFonts w:ascii="Times New Roman" w:hAnsi="Times New Roman"/>
          <w:i/>
          <w:u w:val="single"/>
        </w:rPr>
      </w:pPr>
      <w:r w:rsidRPr="00994EFB">
        <w:rPr>
          <w:rFonts w:ascii="Times New Roman" w:hAnsi="Times New Roman"/>
          <w:i/>
          <w:u w:val="single"/>
        </w:rPr>
        <w:t xml:space="preserve">Juhul kui olemasolevad </w:t>
      </w:r>
      <w:proofErr w:type="spellStart"/>
      <w:r w:rsidRPr="00994EFB">
        <w:rPr>
          <w:rFonts w:ascii="Times New Roman" w:hAnsi="Times New Roman"/>
          <w:i/>
          <w:u w:val="single"/>
        </w:rPr>
        <w:t>teadamata</w:t>
      </w:r>
      <w:proofErr w:type="spellEnd"/>
      <w:r w:rsidRPr="00994EFB">
        <w:rPr>
          <w:rFonts w:ascii="Times New Roman" w:hAnsi="Times New Roman"/>
          <w:i/>
          <w:u w:val="single"/>
        </w:rPr>
        <w:t xml:space="preserve"> asukoha ja sügavusega kommunikatsioonid paiknevad teistel </w:t>
      </w:r>
      <w:r w:rsidRPr="00994EFB">
        <w:rPr>
          <w:rFonts w:ascii="Times New Roman" w:hAnsi="Times New Roman"/>
          <w:i/>
          <w:u w:val="single"/>
        </w:rPr>
        <w:lastRenderedPageBreak/>
        <w:t>asukohtadel ja sügavustel kui projektis näidatud, siis korrigeeritakse vajadusel projektlahendust ehitustööde käigus peale tegeliku sügavuse ja asukoha selgumist Töövõtja kulul.</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Projekteeritud torude külgnemisel või ristumisel teiste tehnovõrkude valdajate trassidega on lähtutud Eesti standardist (EVS 843:2016 – Linnatänavad).</w:t>
      </w:r>
    </w:p>
    <w:p w:rsidR="008F70CA" w:rsidRPr="00994EFB" w:rsidRDefault="008F70CA" w:rsidP="0066310F">
      <w:pPr>
        <w:spacing w:before="0" w:after="0"/>
        <w:ind w:left="0"/>
        <w:rPr>
          <w:rFonts w:ascii="Times New Roman" w:hAnsi="Times New Roman"/>
          <w:szCs w:val="24"/>
        </w:rPr>
      </w:pPr>
    </w:p>
    <w:p w:rsidR="008F70CA" w:rsidRPr="00994EFB" w:rsidRDefault="008F70CA" w:rsidP="0066310F">
      <w:pPr>
        <w:pStyle w:val="Pealkiri1"/>
      </w:pPr>
      <w:bookmarkStart w:id="28" w:name="_Toc450244818"/>
      <w:bookmarkStart w:id="29" w:name="_Toc465519820"/>
      <w:r w:rsidRPr="00994EFB">
        <w:t>Materjalide nomenklatuur</w:t>
      </w:r>
      <w:bookmarkEnd w:id="28"/>
      <w:bookmarkEnd w:id="29"/>
    </w:p>
    <w:p w:rsidR="008F70CA" w:rsidRPr="00994EFB" w:rsidRDefault="008F70CA" w:rsidP="0066310F">
      <w:pPr>
        <w:pStyle w:val="Pealkiri2"/>
        <w:tabs>
          <w:tab w:val="num" w:pos="1002"/>
        </w:tabs>
        <w:spacing w:before="120"/>
        <w:ind w:left="1003" w:hanging="578"/>
        <w:jc w:val="both"/>
      </w:pPr>
      <w:bookmarkStart w:id="30" w:name="_Toc450244819"/>
      <w:bookmarkStart w:id="31" w:name="_Toc465519821"/>
      <w:r w:rsidRPr="00994EFB">
        <w:t>Üldnõuded</w:t>
      </w:r>
      <w:bookmarkEnd w:id="30"/>
      <w:bookmarkEnd w:id="31"/>
    </w:p>
    <w:p w:rsidR="008F70CA" w:rsidRPr="00994EFB" w:rsidRDefault="008F70CA" w:rsidP="0066310F">
      <w:pPr>
        <w:widowControl w:val="0"/>
        <w:spacing w:before="0" w:after="40"/>
        <w:ind w:left="0"/>
        <w:rPr>
          <w:rFonts w:ascii="Times New Roman" w:hAnsi="Times New Roman"/>
        </w:rPr>
      </w:pPr>
      <w:r w:rsidRPr="00994EFB">
        <w:rPr>
          <w:rFonts w:ascii="Times New Roman" w:hAnsi="Times New Roman"/>
        </w:rPr>
        <w:t xml:space="preserve">Enne ehitustööde alustamist tuleb tööde teostajal esitada Tellija poolt määratud </w:t>
      </w:r>
      <w:proofErr w:type="spellStart"/>
      <w:r w:rsidRPr="00994EFB">
        <w:rPr>
          <w:rFonts w:ascii="Times New Roman" w:hAnsi="Times New Roman"/>
        </w:rPr>
        <w:t>ehitusjärelvalve</w:t>
      </w:r>
      <w:proofErr w:type="spellEnd"/>
      <w:r w:rsidRPr="00994EFB">
        <w:rPr>
          <w:rFonts w:ascii="Times New Roman" w:hAnsi="Times New Roman"/>
        </w:rPr>
        <w:t xml:space="preserve"> insenerile (edaspidi Insener) kasutatavate materjalide tehnilised näitajad, nõutud standarditele vastavust tõendav dokumentatsioon ning nimekiri nende materjalide tootjatest ning tarnijatest. Inseneril on õigus nõuda täiendavat informatsiooni (katsete tulemused, paigaldusjuhised jne). Materjalide kasutamiseks tuleb saada Inseneri kirjalik nõusolek.</w:t>
      </w:r>
    </w:p>
    <w:p w:rsidR="008F70CA" w:rsidRPr="00994EFB" w:rsidRDefault="008F70CA" w:rsidP="0066310F">
      <w:pPr>
        <w:widowControl w:val="0"/>
        <w:spacing w:before="0" w:after="40"/>
        <w:ind w:left="0"/>
        <w:rPr>
          <w:rFonts w:ascii="Times New Roman" w:hAnsi="Times New Roman"/>
        </w:rPr>
      </w:pPr>
      <w:r w:rsidRPr="00994EFB">
        <w:rPr>
          <w:rFonts w:ascii="Times New Roman" w:hAnsi="Times New Roman"/>
        </w:rPr>
        <w:t>Materjalide transport, ladustamine ja paigaldamine peab toimuma vastavalt tootja poolt koostatud nõuetele ja eeskirjadele. Transportimisel, ladustamisel, paigaldamisel või mõnel muul tööoperatsioonil saadud defekti tõttu standardiga kehtestatud nõuetele mittevastavaks muutunud materjalid tuleb asendada. Asendamisega seotud kulud kannab tööde teostaja.</w:t>
      </w:r>
    </w:p>
    <w:p w:rsidR="008F70CA" w:rsidRPr="00994EFB" w:rsidRDefault="008F70CA" w:rsidP="0066310F">
      <w:pPr>
        <w:widowControl w:val="0"/>
        <w:spacing w:before="0" w:after="40"/>
        <w:ind w:left="0"/>
        <w:rPr>
          <w:rFonts w:ascii="Times New Roman" w:hAnsi="Times New Roman"/>
        </w:rPr>
      </w:pPr>
      <w:r w:rsidRPr="00994EFB">
        <w:rPr>
          <w:rFonts w:ascii="Times New Roman" w:hAnsi="Times New Roman"/>
        </w:rPr>
        <w:t>Paigaldatavad materjalid peavad olema loetavalt ja koos materjaliga ajas säilivalt markeeritud.</w:t>
      </w:r>
    </w:p>
    <w:p w:rsidR="008F70CA" w:rsidRPr="00994EFB" w:rsidRDefault="008F70CA" w:rsidP="0066310F">
      <w:pPr>
        <w:widowControl w:val="0"/>
        <w:spacing w:before="0" w:after="40"/>
        <w:ind w:left="0"/>
        <w:rPr>
          <w:rFonts w:ascii="Times New Roman" w:hAnsi="Times New Roman"/>
        </w:rPr>
      </w:pPr>
      <w:r w:rsidRPr="00994EFB">
        <w:rPr>
          <w:rFonts w:ascii="Times New Roman" w:hAnsi="Times New Roman"/>
        </w:rPr>
        <w:t xml:space="preserve">Alternatiivina alljärgnevalt märgitud toodetele, võib Inseneri nõusolekul kasutada teistele standarditele vastavaid tooteid eeldusel, et nende kasutamine annab võrdväärse või parema </w:t>
      </w:r>
      <w:proofErr w:type="spellStart"/>
      <w:r w:rsidRPr="00994EFB">
        <w:rPr>
          <w:rFonts w:ascii="Times New Roman" w:hAnsi="Times New Roman"/>
        </w:rPr>
        <w:t>tehnilis</w:t>
      </w:r>
      <w:proofErr w:type="spellEnd"/>
      <w:r w:rsidRPr="00994EFB">
        <w:rPr>
          <w:rFonts w:ascii="Times New Roman" w:hAnsi="Times New Roman"/>
        </w:rPr>
        <w:t>-majandusliku tulemuse. Varem kasutusel olnud materjale ei ole lubatud kasutada.</w:t>
      </w:r>
    </w:p>
    <w:p w:rsidR="008F70CA" w:rsidRPr="00994EFB" w:rsidRDefault="008F70CA" w:rsidP="0066310F">
      <w:pPr>
        <w:pStyle w:val="Pealkiri2"/>
        <w:tabs>
          <w:tab w:val="num" w:pos="1002"/>
        </w:tabs>
        <w:spacing w:before="240"/>
        <w:ind w:left="0" w:firstLine="0"/>
        <w:jc w:val="both"/>
      </w:pPr>
      <w:bookmarkStart w:id="32" w:name="_Toc166314901"/>
      <w:bookmarkStart w:id="33" w:name="_Toc182723095"/>
      <w:bookmarkStart w:id="34" w:name="_Toc450244820"/>
      <w:bookmarkStart w:id="35" w:name="_Toc465519822"/>
      <w:bookmarkStart w:id="36" w:name="_Toc166303816"/>
      <w:r w:rsidRPr="00994EFB">
        <w:t>Veetorustik</w:t>
      </w:r>
      <w:bookmarkEnd w:id="32"/>
      <w:bookmarkEnd w:id="33"/>
      <w:bookmarkEnd w:id="34"/>
      <w:bookmarkEnd w:id="35"/>
    </w:p>
    <w:p w:rsidR="008F70CA" w:rsidRPr="00994EFB" w:rsidRDefault="008F70CA" w:rsidP="0066310F">
      <w:pPr>
        <w:pStyle w:val="Pealkiri3"/>
        <w:tabs>
          <w:tab w:val="clear" w:pos="1418"/>
        </w:tabs>
        <w:rPr>
          <w:bCs/>
        </w:rPr>
      </w:pPr>
      <w:bookmarkStart w:id="37" w:name="_Toc166314902"/>
      <w:bookmarkStart w:id="38" w:name="_Toc182723096"/>
      <w:bookmarkStart w:id="39" w:name="_Toc450244821"/>
      <w:bookmarkStart w:id="40" w:name="_Toc465519823"/>
      <w:r w:rsidRPr="00994EFB">
        <w:rPr>
          <w:bCs/>
        </w:rPr>
        <w:t>Torud ja toruühendused</w:t>
      </w:r>
      <w:bookmarkEnd w:id="37"/>
      <w:bookmarkEnd w:id="38"/>
      <w:bookmarkEnd w:id="39"/>
      <w:bookmarkEnd w:id="40"/>
    </w:p>
    <w:p w:rsidR="008F70CA" w:rsidRPr="00A03CF4" w:rsidRDefault="008F70CA" w:rsidP="0066310F">
      <w:pPr>
        <w:ind w:left="0"/>
        <w:rPr>
          <w:rFonts w:ascii="Times New Roman" w:hAnsi="Times New Roman"/>
        </w:rPr>
      </w:pPr>
      <w:r w:rsidRPr="00A03CF4">
        <w:rPr>
          <w:rFonts w:ascii="Times New Roman" w:hAnsi="Times New Roman"/>
        </w:rPr>
        <w:t>Vee- ja survekanalisatsioonitoru materjaliks on PE (polüetüleen).</w:t>
      </w:r>
    </w:p>
    <w:p w:rsidR="008F70CA" w:rsidRPr="00A03CF4" w:rsidRDefault="008F70CA" w:rsidP="0066310F">
      <w:pPr>
        <w:ind w:left="0"/>
        <w:rPr>
          <w:rFonts w:ascii="Times New Roman" w:hAnsi="Times New Roman"/>
        </w:rPr>
      </w:pPr>
      <w:r w:rsidRPr="00A03CF4">
        <w:rPr>
          <w:rFonts w:ascii="Times New Roman" w:hAnsi="Times New Roman"/>
        </w:rPr>
        <w:t>PE-torud ja -liitmikud peavad vastama minimaalselt PN10 surveklassile.</w:t>
      </w:r>
    </w:p>
    <w:p w:rsidR="008F70CA" w:rsidRPr="00A03CF4" w:rsidRDefault="008F70CA" w:rsidP="0066310F">
      <w:pPr>
        <w:ind w:left="0"/>
        <w:rPr>
          <w:rFonts w:ascii="Times New Roman" w:hAnsi="Times New Roman"/>
        </w:rPr>
      </w:pPr>
      <w:r w:rsidRPr="00A03CF4">
        <w:rPr>
          <w:rFonts w:ascii="Times New Roman" w:hAnsi="Times New Roman"/>
        </w:rPr>
        <w:t>PE-torud ja plastist fassong</w:t>
      </w:r>
      <w:r w:rsidR="00A03CF4">
        <w:rPr>
          <w:rFonts w:ascii="Times New Roman" w:hAnsi="Times New Roman"/>
        </w:rPr>
        <w:t xml:space="preserve">osad peavad vastama standardile </w:t>
      </w:r>
      <w:r w:rsidRPr="00A03CF4">
        <w:rPr>
          <w:rFonts w:ascii="Times New Roman" w:hAnsi="Times New Roman"/>
        </w:rPr>
        <w:t xml:space="preserve">EN 12201-2:2003 või ISO4427 või mõnele teisele samaväärsele </w:t>
      </w:r>
      <w:proofErr w:type="spellStart"/>
      <w:r w:rsidRPr="00A03CF4">
        <w:rPr>
          <w:rFonts w:ascii="Times New Roman" w:hAnsi="Times New Roman"/>
        </w:rPr>
        <w:t>satandardile</w:t>
      </w:r>
      <w:proofErr w:type="spellEnd"/>
      <w:r w:rsidRPr="00A03CF4">
        <w:rPr>
          <w:rFonts w:ascii="Times New Roman" w:hAnsi="Times New Roman"/>
        </w:rPr>
        <w:t>. Standardi tähis peab olema kantud torule.</w:t>
      </w:r>
    </w:p>
    <w:p w:rsidR="008F70CA" w:rsidRPr="00A03CF4" w:rsidRDefault="008F70CA" w:rsidP="0066310F">
      <w:pPr>
        <w:ind w:left="0"/>
        <w:rPr>
          <w:rFonts w:ascii="Times New Roman" w:hAnsi="Times New Roman"/>
        </w:rPr>
      </w:pPr>
      <w:r w:rsidRPr="00A03CF4">
        <w:rPr>
          <w:rFonts w:ascii="Times New Roman" w:hAnsi="Times New Roman"/>
        </w:rPr>
        <w:t>Maa-alustes ühendustes tohib kasutada ainult plast ja malm detaile (kolmikud, ristid).</w:t>
      </w:r>
    </w:p>
    <w:p w:rsidR="008F70CA" w:rsidRPr="00A03CF4" w:rsidRDefault="008F70CA" w:rsidP="0066310F">
      <w:pPr>
        <w:ind w:left="0"/>
        <w:rPr>
          <w:rFonts w:ascii="Times New Roman" w:hAnsi="Times New Roman"/>
        </w:rPr>
      </w:pPr>
      <w:r w:rsidRPr="00A03CF4">
        <w:rPr>
          <w:rFonts w:ascii="Times New Roman" w:hAnsi="Times New Roman"/>
        </w:rPr>
        <w:t>Maa-alustes ühendustes on keelatud kasutada plastist mehaanilisi koonusliitmikke.</w:t>
      </w:r>
    </w:p>
    <w:p w:rsidR="008F70CA" w:rsidRPr="00A03CF4" w:rsidRDefault="008F70CA" w:rsidP="0066310F">
      <w:pPr>
        <w:ind w:left="0"/>
        <w:rPr>
          <w:rFonts w:ascii="Times New Roman" w:hAnsi="Times New Roman"/>
        </w:rPr>
      </w:pPr>
      <w:r w:rsidRPr="00A03CF4">
        <w:rPr>
          <w:rFonts w:ascii="Times New Roman" w:hAnsi="Times New Roman"/>
        </w:rPr>
        <w:t xml:space="preserve">PE-torud ja nende plastdetailid ühendatakse elekterkeevismuhv või </w:t>
      </w:r>
      <w:proofErr w:type="spellStart"/>
      <w:r w:rsidRPr="00A03CF4">
        <w:rPr>
          <w:rFonts w:ascii="Times New Roman" w:hAnsi="Times New Roman"/>
        </w:rPr>
        <w:t>põkk</w:t>
      </w:r>
      <w:proofErr w:type="spellEnd"/>
      <w:r w:rsidRPr="00A03CF4">
        <w:rPr>
          <w:rFonts w:ascii="Times New Roman" w:hAnsi="Times New Roman"/>
        </w:rPr>
        <w:t>-keevisühendusega.</w:t>
      </w:r>
    </w:p>
    <w:p w:rsidR="008F70CA" w:rsidRPr="00A03CF4" w:rsidRDefault="008F70CA" w:rsidP="0066310F">
      <w:pPr>
        <w:ind w:left="0"/>
        <w:rPr>
          <w:rFonts w:ascii="Times New Roman" w:hAnsi="Times New Roman"/>
        </w:rPr>
      </w:pPr>
      <w:r w:rsidRPr="00A03CF4">
        <w:rPr>
          <w:rFonts w:ascii="Times New Roman" w:hAnsi="Times New Roman"/>
        </w:rPr>
        <w:t xml:space="preserve">PE torustiku ühendused </w:t>
      </w:r>
      <w:proofErr w:type="spellStart"/>
      <w:r w:rsidRPr="00A03CF4">
        <w:rPr>
          <w:rFonts w:ascii="Times New Roman" w:hAnsi="Times New Roman"/>
        </w:rPr>
        <w:t>tempermalmist</w:t>
      </w:r>
      <w:proofErr w:type="spellEnd"/>
      <w:r w:rsidRPr="00A03CF4">
        <w:rPr>
          <w:rFonts w:ascii="Times New Roman" w:hAnsi="Times New Roman"/>
        </w:rPr>
        <w:t xml:space="preserve"> fassongosadega tuleb teha elekterkeevismuhvidega ühendatavate või </w:t>
      </w:r>
      <w:proofErr w:type="spellStart"/>
      <w:r w:rsidRPr="00A03CF4">
        <w:rPr>
          <w:rFonts w:ascii="Times New Roman" w:hAnsi="Times New Roman"/>
        </w:rPr>
        <w:t>põkk</w:t>
      </w:r>
      <w:proofErr w:type="spellEnd"/>
      <w:r w:rsidRPr="00A03CF4">
        <w:rPr>
          <w:rFonts w:ascii="Times New Roman" w:hAnsi="Times New Roman"/>
        </w:rPr>
        <w:t>–keevitatavate PEH–kaeluste ja terasäärikutega (plastkattega).</w:t>
      </w:r>
    </w:p>
    <w:p w:rsidR="008F70CA" w:rsidRPr="00A03CF4" w:rsidRDefault="008F70CA" w:rsidP="0066310F">
      <w:pPr>
        <w:ind w:left="0"/>
        <w:rPr>
          <w:rFonts w:ascii="Times New Roman" w:hAnsi="Times New Roman"/>
        </w:rPr>
      </w:pPr>
      <w:r w:rsidRPr="00A03CF4">
        <w:rPr>
          <w:rFonts w:ascii="Times New Roman" w:hAnsi="Times New Roman"/>
        </w:rPr>
        <w:t xml:space="preserve">Kõik malmist detailid (olenemata liigist) peavad olema kaetud korrodeerumist takistava </w:t>
      </w:r>
      <w:proofErr w:type="spellStart"/>
      <w:r w:rsidRPr="00A03CF4">
        <w:rPr>
          <w:rFonts w:ascii="Times New Roman" w:hAnsi="Times New Roman"/>
        </w:rPr>
        <w:t>epoksiidvaigust</w:t>
      </w:r>
      <w:proofErr w:type="spellEnd"/>
      <w:r w:rsidRPr="00A03CF4">
        <w:rPr>
          <w:rFonts w:ascii="Times New Roman" w:hAnsi="Times New Roman"/>
        </w:rPr>
        <w:t xml:space="preserve"> kattega vastavalt standardile DIN 30677.</w:t>
      </w:r>
    </w:p>
    <w:p w:rsidR="008F70CA" w:rsidRPr="00A03CF4" w:rsidRDefault="008F70CA" w:rsidP="0066310F">
      <w:pPr>
        <w:ind w:left="0"/>
        <w:rPr>
          <w:rFonts w:ascii="Times New Roman" w:hAnsi="Times New Roman"/>
        </w:rPr>
      </w:pPr>
      <w:r w:rsidRPr="00A03CF4">
        <w:rPr>
          <w:rFonts w:ascii="Times New Roman" w:hAnsi="Times New Roman"/>
        </w:rPr>
        <w:t>Kõikide ühendusliitmike surveklass peab olema vähemalt PN10.</w:t>
      </w:r>
    </w:p>
    <w:p w:rsidR="00A03CF4" w:rsidRPr="00A03CF4" w:rsidRDefault="008F70CA" w:rsidP="0066310F">
      <w:pPr>
        <w:ind w:left="0"/>
        <w:rPr>
          <w:rFonts w:ascii="Times New Roman" w:hAnsi="Times New Roman"/>
        </w:rPr>
      </w:pPr>
      <w:r w:rsidRPr="00A03CF4">
        <w:rPr>
          <w:rFonts w:ascii="Times New Roman" w:hAnsi="Times New Roman"/>
        </w:rPr>
        <w:t>Standardi tähis peab olema tootja poolt kantud torule.</w:t>
      </w:r>
    </w:p>
    <w:p w:rsidR="008F70CA" w:rsidRPr="00994EFB" w:rsidRDefault="008F70CA" w:rsidP="0066310F">
      <w:pPr>
        <w:pStyle w:val="Pealkiri3"/>
        <w:tabs>
          <w:tab w:val="clear" w:pos="1418"/>
        </w:tabs>
        <w:ind w:left="0" w:firstLine="0"/>
        <w:rPr>
          <w:bCs/>
        </w:rPr>
      </w:pPr>
      <w:bookmarkStart w:id="41" w:name="_Toc450244822"/>
      <w:bookmarkStart w:id="42" w:name="_Toc465519824"/>
      <w:r w:rsidRPr="00994EFB">
        <w:rPr>
          <w:bCs/>
        </w:rPr>
        <w:t xml:space="preserve">Siibrid, maakraanid, spindlipikendused, </w:t>
      </w:r>
      <w:proofErr w:type="spellStart"/>
      <w:r w:rsidRPr="00994EFB">
        <w:rPr>
          <w:bCs/>
        </w:rPr>
        <w:t>kaped</w:t>
      </w:r>
      <w:bookmarkEnd w:id="41"/>
      <w:bookmarkEnd w:id="42"/>
      <w:proofErr w:type="spellEnd"/>
    </w:p>
    <w:p w:rsidR="008F70CA" w:rsidRPr="00A03CF4" w:rsidRDefault="008F70CA" w:rsidP="0066310F">
      <w:pPr>
        <w:ind w:left="0"/>
        <w:rPr>
          <w:rFonts w:ascii="Times New Roman" w:hAnsi="Times New Roman"/>
        </w:rPr>
      </w:pPr>
      <w:proofErr w:type="spellStart"/>
      <w:r w:rsidRPr="00A03CF4">
        <w:rPr>
          <w:rFonts w:ascii="Times New Roman" w:hAnsi="Times New Roman"/>
        </w:rPr>
        <w:t>Tempermalmist</w:t>
      </w:r>
      <w:proofErr w:type="spellEnd"/>
      <w:r w:rsidRPr="00A03CF4">
        <w:rPr>
          <w:rFonts w:ascii="Times New Roman" w:hAnsi="Times New Roman"/>
        </w:rPr>
        <w:t xml:space="preserve"> siibrid peavad vastama minimaalselt surveklassile PN10 ning vastama standarditele DIN 3352 ja DIN 3202, äärikud ja poldiaugud vastavalt standardile ISO 7005-2 (BS 4504, DIN 2501). Plastist maakraanid (POM) peavad vastama standardile EN1074-1 ja EN1074-2.</w:t>
      </w:r>
    </w:p>
    <w:p w:rsidR="008F70CA" w:rsidRPr="00A03CF4" w:rsidRDefault="008F70CA" w:rsidP="0066310F">
      <w:pPr>
        <w:ind w:left="0"/>
        <w:rPr>
          <w:rFonts w:ascii="Times New Roman" w:hAnsi="Times New Roman"/>
        </w:rPr>
      </w:pPr>
      <w:r w:rsidRPr="00A03CF4">
        <w:rPr>
          <w:rFonts w:ascii="Times New Roman" w:hAnsi="Times New Roman"/>
        </w:rPr>
        <w:t>Maakraanid peavad vastama minimaalselt surveklassile PN10 ning vastama standardile DIN 3352 ja olema PE torule sobivate tõmbekindlate muhvliitmikega.</w:t>
      </w:r>
    </w:p>
    <w:p w:rsidR="008F70CA" w:rsidRPr="00A03CF4" w:rsidRDefault="008F70CA" w:rsidP="0066310F">
      <w:pPr>
        <w:ind w:left="0"/>
        <w:rPr>
          <w:rFonts w:ascii="Times New Roman" w:hAnsi="Times New Roman"/>
        </w:rPr>
      </w:pPr>
      <w:r w:rsidRPr="00A03CF4">
        <w:rPr>
          <w:rFonts w:ascii="Times New Roman" w:hAnsi="Times New Roman"/>
        </w:rPr>
        <w:lastRenderedPageBreak/>
        <w:t xml:space="preserve">Maakraanid (välja arvatud plastist) peavad olema kaetud korrodeerumist takistava </w:t>
      </w:r>
      <w:proofErr w:type="spellStart"/>
      <w:r w:rsidRPr="00A03CF4">
        <w:rPr>
          <w:rFonts w:ascii="Times New Roman" w:hAnsi="Times New Roman"/>
        </w:rPr>
        <w:t>epoksiidvaigust</w:t>
      </w:r>
      <w:proofErr w:type="spellEnd"/>
      <w:r w:rsidRPr="00A03CF4">
        <w:rPr>
          <w:rFonts w:ascii="Times New Roman" w:hAnsi="Times New Roman"/>
        </w:rPr>
        <w:t xml:space="preserve"> kattega vastavalt standardile DIN 30677.</w:t>
      </w:r>
    </w:p>
    <w:p w:rsidR="008F70CA" w:rsidRPr="00A03CF4" w:rsidRDefault="008F70CA" w:rsidP="0066310F">
      <w:pPr>
        <w:ind w:left="0"/>
        <w:rPr>
          <w:rFonts w:ascii="Times New Roman" w:hAnsi="Times New Roman"/>
        </w:rPr>
      </w:pPr>
      <w:r w:rsidRPr="00A03CF4">
        <w:rPr>
          <w:rFonts w:ascii="Times New Roman" w:hAnsi="Times New Roman"/>
        </w:rPr>
        <w:t>Siibrite ja maakraanide spindlipikendused peavad olema galvaniseeritud terasest vardaga ning teleskoopilised. Spindlipikenduse varda kinnitus spindlile peab olema malmist.</w:t>
      </w:r>
    </w:p>
    <w:p w:rsidR="008F70CA" w:rsidRPr="00A03CF4" w:rsidRDefault="008F70CA" w:rsidP="0066310F">
      <w:pPr>
        <w:ind w:left="0"/>
        <w:rPr>
          <w:rFonts w:ascii="Times New Roman" w:hAnsi="Times New Roman"/>
        </w:rPr>
      </w:pPr>
      <w:r w:rsidRPr="00A03CF4">
        <w:rPr>
          <w:rFonts w:ascii="Times New Roman" w:hAnsi="Times New Roman"/>
        </w:rPr>
        <w:t xml:space="preserve">Siibrite ja maakraanide spindlipikenduste </w:t>
      </w:r>
      <w:proofErr w:type="spellStart"/>
      <w:r w:rsidRPr="00A03CF4">
        <w:rPr>
          <w:rFonts w:ascii="Times New Roman" w:hAnsi="Times New Roman"/>
        </w:rPr>
        <w:t>kaped</w:t>
      </w:r>
      <w:proofErr w:type="spellEnd"/>
      <w:r w:rsidRPr="00A03CF4">
        <w:rPr>
          <w:rFonts w:ascii="Times New Roman" w:hAnsi="Times New Roman"/>
        </w:rPr>
        <w:t xml:space="preserve"> peavad vastavama EN124 klassile D. Siibrite ja maakraanide spindlipikenduste </w:t>
      </w:r>
      <w:proofErr w:type="spellStart"/>
      <w:r w:rsidRPr="00A03CF4">
        <w:rPr>
          <w:rFonts w:ascii="Times New Roman" w:hAnsi="Times New Roman"/>
        </w:rPr>
        <w:t>kaped</w:t>
      </w:r>
      <w:proofErr w:type="spellEnd"/>
      <w:r w:rsidRPr="00A03CF4">
        <w:rPr>
          <w:rFonts w:ascii="Times New Roman" w:hAnsi="Times New Roman"/>
        </w:rPr>
        <w:t xml:space="preserve"> on kandejõuga 400 </w:t>
      </w:r>
      <w:proofErr w:type="spellStart"/>
      <w:r w:rsidRPr="00A03CF4">
        <w:rPr>
          <w:rFonts w:ascii="Times New Roman" w:hAnsi="Times New Roman"/>
        </w:rPr>
        <w:t>kN</w:t>
      </w:r>
      <w:proofErr w:type="spellEnd"/>
      <w:r w:rsidRPr="00A03CF4">
        <w:rPr>
          <w:rFonts w:ascii="Times New Roman" w:hAnsi="Times New Roman"/>
        </w:rPr>
        <w:t>.</w:t>
      </w:r>
    </w:p>
    <w:p w:rsidR="008F70CA" w:rsidRPr="00994EFB" w:rsidRDefault="008F70CA" w:rsidP="0066310F">
      <w:pPr>
        <w:widowControl w:val="0"/>
        <w:spacing w:before="0" w:after="100" w:afterAutospacing="1"/>
        <w:ind w:left="0"/>
        <w:rPr>
          <w:rFonts w:ascii="Times New Roman" w:hAnsi="Times New Roman"/>
        </w:rPr>
      </w:pPr>
      <w:proofErr w:type="spellStart"/>
      <w:r w:rsidRPr="00994EFB">
        <w:rPr>
          <w:rFonts w:ascii="Times New Roman" w:hAnsi="Times New Roman"/>
        </w:rPr>
        <w:t>Kaped</w:t>
      </w:r>
      <w:proofErr w:type="spellEnd"/>
      <w:r w:rsidRPr="00994EFB">
        <w:rPr>
          <w:rFonts w:ascii="Times New Roman" w:hAnsi="Times New Roman"/>
        </w:rPr>
        <w:t xml:space="preserve"> peavad olema “ujuva” paigaldusega ja kaetud korrodeerumist takistava värvkattega.</w:t>
      </w:r>
    </w:p>
    <w:p w:rsidR="008F70CA" w:rsidRPr="00994EFB" w:rsidRDefault="008F70CA" w:rsidP="0066310F">
      <w:pPr>
        <w:pStyle w:val="Pealkiri4"/>
        <w:ind w:left="0" w:firstLine="0"/>
        <w:jc w:val="both"/>
      </w:pPr>
      <w:bookmarkStart w:id="43" w:name="_Toc450244823"/>
      <w:proofErr w:type="spellStart"/>
      <w:r w:rsidRPr="00994EFB">
        <w:t>Kiilsiibrid</w:t>
      </w:r>
      <w:bookmarkEnd w:id="43"/>
      <w:proofErr w:type="spellEnd"/>
    </w:p>
    <w:p w:rsidR="008F70CA" w:rsidRPr="00994EFB" w:rsidRDefault="008F70CA" w:rsidP="00FD23F6">
      <w:pPr>
        <w:widowControl w:val="0"/>
        <w:numPr>
          <w:ilvl w:val="0"/>
          <w:numId w:val="47"/>
        </w:numPr>
        <w:tabs>
          <w:tab w:val="left" w:pos="284"/>
        </w:tabs>
        <w:spacing w:before="0" w:after="100" w:afterAutospacing="1"/>
        <w:ind w:left="0" w:firstLine="0"/>
        <w:rPr>
          <w:rFonts w:ascii="Times New Roman" w:hAnsi="Times New Roman"/>
        </w:rPr>
      </w:pPr>
      <w:r w:rsidRPr="00994EFB">
        <w:rPr>
          <w:rFonts w:ascii="Times New Roman" w:hAnsi="Times New Roman"/>
        </w:rPr>
        <w:t xml:space="preserve">Kiilsiibrid peavad vastama järgnevatele </w:t>
      </w:r>
      <w:proofErr w:type="spellStart"/>
      <w:r w:rsidRPr="00994EFB">
        <w:rPr>
          <w:rFonts w:ascii="Times New Roman" w:hAnsi="Times New Roman"/>
        </w:rPr>
        <w:t>minimumnõuetele</w:t>
      </w:r>
      <w:proofErr w:type="spellEnd"/>
      <w:r w:rsidRPr="00994EFB">
        <w:rPr>
          <w:rFonts w:ascii="Times New Roman" w:hAnsi="Times New Roman"/>
        </w:rPr>
        <w:t>:</w:t>
      </w:r>
    </w:p>
    <w:p w:rsidR="008F70CA" w:rsidRPr="00994EFB" w:rsidRDefault="008F70CA" w:rsidP="00FD23F6">
      <w:pPr>
        <w:widowControl w:val="0"/>
        <w:numPr>
          <w:ilvl w:val="0"/>
          <w:numId w:val="47"/>
        </w:numPr>
        <w:tabs>
          <w:tab w:val="left" w:pos="284"/>
        </w:tabs>
        <w:spacing w:before="0" w:after="100" w:afterAutospacing="1"/>
        <w:ind w:left="0" w:firstLine="0"/>
        <w:rPr>
          <w:rFonts w:ascii="Times New Roman" w:hAnsi="Times New Roman"/>
        </w:rPr>
      </w:pPr>
      <w:r w:rsidRPr="00994EFB">
        <w:rPr>
          <w:rFonts w:ascii="Times New Roman" w:hAnsi="Times New Roman"/>
        </w:rPr>
        <w:t>Spindlid peavad olema roostevabast terasest AISI 316;</w:t>
      </w:r>
    </w:p>
    <w:p w:rsidR="008F70CA" w:rsidRPr="00994EFB" w:rsidRDefault="008F70CA" w:rsidP="00FD23F6">
      <w:pPr>
        <w:widowControl w:val="0"/>
        <w:numPr>
          <w:ilvl w:val="0"/>
          <w:numId w:val="47"/>
        </w:numPr>
        <w:tabs>
          <w:tab w:val="left" w:pos="284"/>
        </w:tabs>
        <w:spacing w:before="0" w:after="100" w:afterAutospacing="1"/>
        <w:ind w:left="0" w:firstLine="0"/>
        <w:rPr>
          <w:rFonts w:ascii="Times New Roman" w:hAnsi="Times New Roman"/>
        </w:rPr>
      </w:pPr>
      <w:r w:rsidRPr="00994EFB">
        <w:rPr>
          <w:rFonts w:ascii="Times New Roman" w:hAnsi="Times New Roman"/>
        </w:rPr>
        <w:t>O-rõngad materjalist NBR;</w:t>
      </w:r>
    </w:p>
    <w:p w:rsidR="008F70CA" w:rsidRPr="00994EFB" w:rsidRDefault="008F70CA" w:rsidP="00FD23F6">
      <w:pPr>
        <w:widowControl w:val="0"/>
        <w:numPr>
          <w:ilvl w:val="0"/>
          <w:numId w:val="47"/>
        </w:numPr>
        <w:tabs>
          <w:tab w:val="left" w:pos="284"/>
        </w:tabs>
        <w:spacing w:before="0" w:after="100" w:afterAutospacing="1"/>
        <w:ind w:left="0" w:firstLine="0"/>
        <w:rPr>
          <w:rFonts w:ascii="Times New Roman" w:hAnsi="Times New Roman"/>
        </w:rPr>
      </w:pPr>
      <w:r w:rsidRPr="00994EFB">
        <w:rPr>
          <w:rFonts w:ascii="Times New Roman" w:hAnsi="Times New Roman"/>
        </w:rPr>
        <w:t>Spindlikaelal messingust (Ms 58 või vastav) tugirõngas;</w:t>
      </w:r>
    </w:p>
    <w:p w:rsidR="00F95F62" w:rsidRDefault="008F70CA" w:rsidP="00FD23F6">
      <w:pPr>
        <w:widowControl w:val="0"/>
        <w:numPr>
          <w:ilvl w:val="0"/>
          <w:numId w:val="47"/>
        </w:numPr>
        <w:tabs>
          <w:tab w:val="left" w:pos="284"/>
        </w:tabs>
        <w:spacing w:before="0" w:after="100" w:afterAutospacing="1"/>
        <w:ind w:left="0" w:firstLine="0"/>
        <w:rPr>
          <w:rFonts w:ascii="Times New Roman" w:hAnsi="Times New Roman"/>
        </w:rPr>
      </w:pPr>
      <w:r w:rsidRPr="00994EFB">
        <w:rPr>
          <w:rFonts w:ascii="Times New Roman" w:hAnsi="Times New Roman"/>
        </w:rPr>
        <w:t>Tagumine tihend materjalist EPDM;</w:t>
      </w:r>
    </w:p>
    <w:p w:rsidR="008F70CA" w:rsidRPr="00F95F62" w:rsidRDefault="008F70CA" w:rsidP="00FD23F6">
      <w:pPr>
        <w:widowControl w:val="0"/>
        <w:numPr>
          <w:ilvl w:val="0"/>
          <w:numId w:val="47"/>
        </w:numPr>
        <w:tabs>
          <w:tab w:val="left" w:pos="284"/>
        </w:tabs>
        <w:spacing w:before="0" w:after="100" w:afterAutospacing="1"/>
        <w:ind w:left="709" w:hanging="709"/>
        <w:rPr>
          <w:rFonts w:ascii="Times New Roman" w:hAnsi="Times New Roman"/>
        </w:rPr>
      </w:pPr>
      <w:r w:rsidRPr="00F95F62">
        <w:rPr>
          <w:rFonts w:ascii="Times New Roman" w:hAnsi="Times New Roman"/>
        </w:rPr>
        <w:t xml:space="preserve">Korpus ning kate malmist GGG, seest ja väljast 250 µm </w:t>
      </w:r>
      <w:proofErr w:type="spellStart"/>
      <w:r w:rsidRPr="00F95F62">
        <w:rPr>
          <w:rFonts w:ascii="Times New Roman" w:hAnsi="Times New Roman"/>
        </w:rPr>
        <w:t>epo</w:t>
      </w:r>
      <w:r w:rsidR="00FD23F6">
        <w:rPr>
          <w:rFonts w:ascii="Times New Roman" w:hAnsi="Times New Roman"/>
        </w:rPr>
        <w:t>ksüüdkate</w:t>
      </w:r>
      <w:proofErr w:type="spellEnd"/>
      <w:r w:rsidR="00FD23F6">
        <w:rPr>
          <w:rFonts w:ascii="Times New Roman" w:hAnsi="Times New Roman"/>
        </w:rPr>
        <w:t xml:space="preserve"> vastavalt standardile </w:t>
      </w:r>
      <w:r w:rsidRPr="00F95F62">
        <w:rPr>
          <w:rFonts w:ascii="Times New Roman" w:hAnsi="Times New Roman"/>
        </w:rPr>
        <w:t>DIN30677;</w:t>
      </w:r>
    </w:p>
    <w:p w:rsidR="00F95F62" w:rsidRDefault="008F70CA" w:rsidP="00FD23F6">
      <w:pPr>
        <w:widowControl w:val="0"/>
        <w:numPr>
          <w:ilvl w:val="0"/>
          <w:numId w:val="47"/>
        </w:numPr>
        <w:tabs>
          <w:tab w:val="left" w:pos="284"/>
        </w:tabs>
        <w:spacing w:before="0" w:after="100" w:afterAutospacing="1"/>
        <w:ind w:left="0" w:firstLine="0"/>
        <w:rPr>
          <w:rFonts w:ascii="Times New Roman" w:hAnsi="Times New Roman"/>
        </w:rPr>
      </w:pPr>
      <w:r w:rsidRPr="00994EFB">
        <w:rPr>
          <w:rFonts w:ascii="Times New Roman" w:hAnsi="Times New Roman"/>
        </w:rPr>
        <w:t>Lametihend materjalist EPDM;</w:t>
      </w:r>
    </w:p>
    <w:p w:rsidR="008F70CA" w:rsidRPr="00F95F62" w:rsidRDefault="008F70CA" w:rsidP="00FD23F6">
      <w:pPr>
        <w:widowControl w:val="0"/>
        <w:numPr>
          <w:ilvl w:val="0"/>
          <w:numId w:val="47"/>
        </w:numPr>
        <w:tabs>
          <w:tab w:val="left" w:pos="284"/>
        </w:tabs>
        <w:spacing w:before="0" w:after="100" w:afterAutospacing="1"/>
        <w:ind w:left="709" w:hanging="709"/>
        <w:rPr>
          <w:rFonts w:ascii="Times New Roman" w:hAnsi="Times New Roman"/>
        </w:rPr>
      </w:pPr>
      <w:r w:rsidRPr="00F95F62">
        <w:rPr>
          <w:rFonts w:ascii="Times New Roman" w:hAnsi="Times New Roman"/>
        </w:rPr>
        <w:t>Siibris peab olema kiilu juhik, mis takistaks kiilu kaldumist, (säilitab jõu spindlil ning vähendab jõumomenti);</w:t>
      </w:r>
    </w:p>
    <w:p w:rsidR="008F70CA" w:rsidRPr="00994EFB" w:rsidRDefault="008F70CA" w:rsidP="00FD23F6">
      <w:pPr>
        <w:widowControl w:val="0"/>
        <w:numPr>
          <w:ilvl w:val="0"/>
          <w:numId w:val="47"/>
        </w:numPr>
        <w:tabs>
          <w:tab w:val="left" w:pos="284"/>
        </w:tabs>
        <w:spacing w:before="0" w:after="100" w:afterAutospacing="1"/>
        <w:ind w:left="0" w:firstLine="0"/>
        <w:rPr>
          <w:rFonts w:ascii="Times New Roman" w:hAnsi="Times New Roman"/>
        </w:rPr>
      </w:pPr>
      <w:r w:rsidRPr="00994EFB">
        <w:rPr>
          <w:rFonts w:ascii="Times New Roman" w:hAnsi="Times New Roman"/>
        </w:rPr>
        <w:t>Kiil kaetud vulkaniseeritud materjaliga EPDM;</w:t>
      </w:r>
    </w:p>
    <w:p w:rsidR="008F70CA" w:rsidRPr="00994EFB" w:rsidRDefault="008F70CA" w:rsidP="00FD23F6">
      <w:pPr>
        <w:widowControl w:val="0"/>
        <w:numPr>
          <w:ilvl w:val="0"/>
          <w:numId w:val="47"/>
        </w:numPr>
        <w:tabs>
          <w:tab w:val="left" w:pos="284"/>
        </w:tabs>
        <w:spacing w:before="0" w:after="100" w:afterAutospacing="1"/>
        <w:ind w:left="0" w:firstLine="0"/>
        <w:rPr>
          <w:rFonts w:ascii="Times New Roman" w:hAnsi="Times New Roman"/>
        </w:rPr>
      </w:pPr>
      <w:r w:rsidRPr="00994EFB">
        <w:rPr>
          <w:rFonts w:ascii="Times New Roman" w:hAnsi="Times New Roman"/>
        </w:rPr>
        <w:t>DIN 2501 äärikud</w:t>
      </w:r>
    </w:p>
    <w:p w:rsidR="008F70CA" w:rsidRPr="00994EFB" w:rsidRDefault="008F70CA" w:rsidP="00FD23F6">
      <w:pPr>
        <w:widowControl w:val="0"/>
        <w:numPr>
          <w:ilvl w:val="0"/>
          <w:numId w:val="47"/>
        </w:numPr>
        <w:tabs>
          <w:tab w:val="left" w:pos="284"/>
        </w:tabs>
        <w:spacing w:before="0" w:after="100" w:afterAutospacing="1"/>
        <w:ind w:left="0" w:firstLine="0"/>
        <w:rPr>
          <w:rFonts w:ascii="Times New Roman" w:hAnsi="Times New Roman"/>
        </w:rPr>
      </w:pPr>
      <w:r w:rsidRPr="00994EFB">
        <w:rPr>
          <w:rFonts w:ascii="Times New Roman" w:hAnsi="Times New Roman"/>
        </w:rPr>
        <w:t>Reovee puhul peab igal pool materjali EPDM asemel kasutama materjali NBR.</w:t>
      </w:r>
    </w:p>
    <w:p w:rsidR="008F70CA" w:rsidRPr="00994EFB" w:rsidRDefault="008F70CA" w:rsidP="0066310F">
      <w:pPr>
        <w:pStyle w:val="Pealkiri3"/>
        <w:tabs>
          <w:tab w:val="clear" w:pos="1418"/>
        </w:tabs>
        <w:ind w:left="0" w:firstLine="0"/>
      </w:pPr>
      <w:bookmarkStart w:id="44" w:name="_Toc353799888"/>
      <w:bookmarkStart w:id="45" w:name="_Toc450244824"/>
      <w:bookmarkStart w:id="46" w:name="_Toc465519825"/>
      <w:r w:rsidRPr="00994EFB">
        <w:t>Tuletõrjehüdrandid</w:t>
      </w:r>
      <w:bookmarkEnd w:id="44"/>
      <w:bookmarkEnd w:id="45"/>
      <w:bookmarkEnd w:id="46"/>
    </w:p>
    <w:p w:rsidR="008F70CA" w:rsidRPr="00A03CF4" w:rsidRDefault="008F70CA" w:rsidP="0066310F">
      <w:pPr>
        <w:ind w:left="0"/>
        <w:rPr>
          <w:rFonts w:ascii="Times New Roman" w:hAnsi="Times New Roman"/>
          <w:szCs w:val="24"/>
        </w:rPr>
      </w:pPr>
      <w:bookmarkStart w:id="47" w:name="_Toc182723099"/>
      <w:r w:rsidRPr="00A03CF4">
        <w:rPr>
          <w:rFonts w:ascii="Times New Roman" w:hAnsi="Times New Roman"/>
          <w:szCs w:val="24"/>
        </w:rPr>
        <w:t>Paigaldatavad hüdrandid peavad vastam</w:t>
      </w:r>
      <w:r w:rsidR="00994EFB" w:rsidRPr="00A03CF4">
        <w:rPr>
          <w:rFonts w:ascii="Times New Roman" w:hAnsi="Times New Roman"/>
          <w:szCs w:val="24"/>
        </w:rPr>
        <w:t xml:space="preserve">a harmoneeritud standardile </w:t>
      </w:r>
      <w:r w:rsidRPr="00A03CF4">
        <w:rPr>
          <w:rFonts w:ascii="Times New Roman" w:hAnsi="Times New Roman"/>
          <w:szCs w:val="24"/>
        </w:rPr>
        <w:t>EVS EN 14384 : 2005 ja siseministri määrusele 18.08.2010 a. nr 37 ``Nõuded tuletõrjehüdrandi tüübi valikule, paigaldamisele, tähistamisele ja korrashoiule`` nõuetele.</w:t>
      </w:r>
    </w:p>
    <w:p w:rsidR="008F70CA" w:rsidRPr="00A03CF4" w:rsidRDefault="008F70CA" w:rsidP="0066310F">
      <w:pPr>
        <w:ind w:left="0"/>
        <w:rPr>
          <w:rFonts w:ascii="Times New Roman" w:hAnsi="Times New Roman"/>
          <w:szCs w:val="24"/>
        </w:rPr>
      </w:pPr>
      <w:r w:rsidRPr="00A03CF4">
        <w:rPr>
          <w:rFonts w:ascii="Times New Roman" w:hAnsi="Times New Roman"/>
          <w:szCs w:val="24"/>
        </w:rPr>
        <w:t xml:space="preserve">Hüdrandi minimaalne toruläbimõõt on DN100 mm. Paigaldada </w:t>
      </w:r>
      <w:proofErr w:type="spellStart"/>
      <w:r w:rsidRPr="00A03CF4">
        <w:rPr>
          <w:rFonts w:ascii="Times New Roman" w:hAnsi="Times New Roman"/>
          <w:szCs w:val="24"/>
        </w:rPr>
        <w:t>maa-pealsed</w:t>
      </w:r>
      <w:proofErr w:type="spellEnd"/>
      <w:r w:rsidRPr="00A03CF4">
        <w:rPr>
          <w:rFonts w:ascii="Times New Roman" w:hAnsi="Times New Roman"/>
          <w:szCs w:val="24"/>
        </w:rPr>
        <w:t xml:space="preserve"> soojustatud teleskoopilised hüdrandid.</w:t>
      </w:r>
    </w:p>
    <w:p w:rsidR="008F70CA" w:rsidRPr="00A03CF4" w:rsidRDefault="008F70CA" w:rsidP="0066310F">
      <w:pPr>
        <w:ind w:left="0"/>
        <w:rPr>
          <w:rFonts w:ascii="Times New Roman" w:hAnsi="Times New Roman"/>
          <w:szCs w:val="24"/>
        </w:rPr>
      </w:pPr>
      <w:r w:rsidRPr="00A03CF4">
        <w:rPr>
          <w:rFonts w:ascii="Times New Roman" w:hAnsi="Times New Roman"/>
          <w:szCs w:val="24"/>
        </w:rPr>
        <w:t>Projekti koostamisel on lähtutud EVS 812:6:2012 esitatud vahekaugustest.</w:t>
      </w:r>
    </w:p>
    <w:p w:rsidR="008F70CA" w:rsidRPr="00A03CF4" w:rsidRDefault="008F70CA" w:rsidP="0066310F">
      <w:pPr>
        <w:ind w:left="0"/>
        <w:rPr>
          <w:rFonts w:ascii="Times New Roman" w:hAnsi="Times New Roman"/>
          <w:szCs w:val="24"/>
        </w:rPr>
      </w:pPr>
      <w:r w:rsidRPr="00A03CF4">
        <w:rPr>
          <w:rFonts w:ascii="Times New Roman" w:hAnsi="Times New Roman"/>
          <w:szCs w:val="24"/>
        </w:rPr>
        <w:t>Hüdrandid peavad olema surveklassiga PN16, teleskoopilise tõusutoruga ning varustatud automaatse tühjendusklapi ja siibriga.</w:t>
      </w:r>
    </w:p>
    <w:p w:rsidR="008F70CA" w:rsidRPr="00A03CF4" w:rsidRDefault="008F70CA" w:rsidP="0066310F">
      <w:pPr>
        <w:ind w:left="0"/>
        <w:rPr>
          <w:rFonts w:ascii="Times New Roman" w:hAnsi="Times New Roman"/>
          <w:szCs w:val="24"/>
        </w:rPr>
      </w:pPr>
      <w:r w:rsidRPr="00A03CF4">
        <w:rPr>
          <w:rFonts w:ascii="Times New Roman" w:hAnsi="Times New Roman"/>
          <w:szCs w:val="24"/>
        </w:rPr>
        <w:t>Maa-aluse soojustatud tuletõrjehüdrandi isevoolseks tühjenemiseks vajalik drenaažitoru peab olema ümbritsetud killustikuga, mis on paigaldatud filterkangasse.</w:t>
      </w:r>
    </w:p>
    <w:p w:rsidR="008F70CA" w:rsidRPr="00A03CF4" w:rsidRDefault="008F70CA" w:rsidP="0066310F">
      <w:pPr>
        <w:ind w:left="0"/>
        <w:rPr>
          <w:rFonts w:ascii="Times New Roman" w:hAnsi="Times New Roman"/>
          <w:szCs w:val="24"/>
        </w:rPr>
      </w:pPr>
      <w:r w:rsidRPr="00A03CF4">
        <w:rPr>
          <w:rFonts w:ascii="Times New Roman" w:hAnsi="Times New Roman"/>
          <w:szCs w:val="24"/>
        </w:rPr>
        <w:t>Kasutatava filterkangaga keskmised omadused on järgmised:</w:t>
      </w:r>
    </w:p>
    <w:p w:rsidR="008F70CA" w:rsidRPr="00A03CF4" w:rsidRDefault="008F70CA" w:rsidP="0066310F">
      <w:pPr>
        <w:ind w:left="0"/>
        <w:rPr>
          <w:rFonts w:ascii="Times New Roman" w:hAnsi="Times New Roman"/>
          <w:szCs w:val="24"/>
        </w:rPr>
      </w:pPr>
      <w:r w:rsidRPr="00A03CF4">
        <w:rPr>
          <w:rFonts w:ascii="Times New Roman" w:hAnsi="Times New Roman"/>
          <w:szCs w:val="24"/>
        </w:rPr>
        <w:t xml:space="preserve">tõmbetugevus - 8.0 – 9.0 </w:t>
      </w:r>
      <w:proofErr w:type="spellStart"/>
      <w:r w:rsidRPr="00A03CF4">
        <w:rPr>
          <w:rFonts w:ascii="Times New Roman" w:hAnsi="Times New Roman"/>
          <w:szCs w:val="24"/>
        </w:rPr>
        <w:t>kN</w:t>
      </w:r>
      <w:proofErr w:type="spellEnd"/>
      <w:r w:rsidRPr="00A03CF4">
        <w:rPr>
          <w:rFonts w:ascii="Times New Roman" w:hAnsi="Times New Roman"/>
          <w:szCs w:val="24"/>
        </w:rPr>
        <w:t>/m (BS 6906/1)</w:t>
      </w:r>
    </w:p>
    <w:p w:rsidR="008F70CA" w:rsidRPr="00A03CF4" w:rsidRDefault="008F70CA" w:rsidP="0066310F">
      <w:pPr>
        <w:ind w:left="0"/>
        <w:rPr>
          <w:rFonts w:ascii="Times New Roman" w:hAnsi="Times New Roman"/>
          <w:szCs w:val="24"/>
        </w:rPr>
      </w:pPr>
      <w:r w:rsidRPr="00A03CF4">
        <w:rPr>
          <w:rFonts w:ascii="Times New Roman" w:hAnsi="Times New Roman"/>
          <w:szCs w:val="24"/>
        </w:rPr>
        <w:t>rebenemistugevus – 300 - 400 N (ASTM D4533)</w:t>
      </w:r>
    </w:p>
    <w:p w:rsidR="008F70CA" w:rsidRPr="00A03CF4" w:rsidRDefault="008F70CA" w:rsidP="0066310F">
      <w:pPr>
        <w:ind w:left="0"/>
        <w:rPr>
          <w:rFonts w:ascii="Times New Roman" w:hAnsi="Times New Roman"/>
          <w:szCs w:val="24"/>
        </w:rPr>
      </w:pPr>
      <w:r w:rsidRPr="00A03CF4">
        <w:rPr>
          <w:rFonts w:ascii="Times New Roman" w:hAnsi="Times New Roman"/>
          <w:szCs w:val="24"/>
        </w:rPr>
        <w:t>ava suurus O</w:t>
      </w:r>
      <w:r w:rsidRPr="00A03CF4">
        <w:rPr>
          <w:rFonts w:ascii="Times New Roman" w:hAnsi="Times New Roman"/>
          <w:szCs w:val="24"/>
          <w:vertAlign w:val="subscript"/>
        </w:rPr>
        <w:t>95</w:t>
      </w:r>
      <w:r w:rsidRPr="00A03CF4">
        <w:rPr>
          <w:rFonts w:ascii="Times New Roman" w:hAnsi="Times New Roman"/>
          <w:szCs w:val="24"/>
        </w:rPr>
        <w:t xml:space="preserve"> (</w:t>
      </w:r>
      <w:proofErr w:type="spellStart"/>
      <w:r w:rsidRPr="00A03CF4">
        <w:rPr>
          <w:rFonts w:ascii="Times New Roman" w:hAnsi="Times New Roman"/>
          <w:szCs w:val="24"/>
        </w:rPr>
        <w:t>hüdrodünaamiline</w:t>
      </w:r>
      <w:proofErr w:type="spellEnd"/>
      <w:r w:rsidRPr="00A03CF4">
        <w:rPr>
          <w:rFonts w:ascii="Times New Roman" w:hAnsi="Times New Roman"/>
          <w:szCs w:val="24"/>
        </w:rPr>
        <w:t xml:space="preserve">) – 120 - 200 </w:t>
      </w:r>
      <w:r w:rsidRPr="00A03CF4">
        <w:rPr>
          <w:rFonts w:ascii="Times New Roman" w:hAnsi="Times New Roman"/>
          <w:szCs w:val="24"/>
        </w:rPr>
        <w:t xml:space="preserve"> (NF G 38017) </w:t>
      </w:r>
    </w:p>
    <w:p w:rsidR="008F70CA" w:rsidRPr="00A03CF4" w:rsidRDefault="008F70CA" w:rsidP="0066310F">
      <w:pPr>
        <w:ind w:left="0"/>
        <w:rPr>
          <w:rFonts w:ascii="Times New Roman" w:hAnsi="Times New Roman"/>
          <w:szCs w:val="24"/>
        </w:rPr>
      </w:pPr>
      <w:r w:rsidRPr="00A03CF4">
        <w:rPr>
          <w:rFonts w:ascii="Times New Roman" w:hAnsi="Times New Roman"/>
          <w:szCs w:val="24"/>
        </w:rPr>
        <w:t>Hüdrandi äärikud ja poldiaugud peavad vastama standardile ISO 2531.</w:t>
      </w:r>
    </w:p>
    <w:p w:rsidR="008F70CA" w:rsidRPr="00A03CF4" w:rsidRDefault="008F70CA" w:rsidP="0066310F">
      <w:pPr>
        <w:ind w:left="0"/>
        <w:rPr>
          <w:rFonts w:ascii="Times New Roman" w:hAnsi="Times New Roman"/>
          <w:szCs w:val="24"/>
        </w:rPr>
      </w:pPr>
      <w:r w:rsidRPr="00A03CF4">
        <w:rPr>
          <w:rFonts w:ascii="Times New Roman" w:hAnsi="Times New Roman"/>
          <w:szCs w:val="24"/>
        </w:rPr>
        <w:t>Hüdrantide asukohad tuleb tähistada vastavalt kehtestatud nõuetele. Tähistus tuleb eelnevalt kooskõlastada Tellijaga.</w:t>
      </w:r>
    </w:p>
    <w:p w:rsidR="008F70CA" w:rsidRPr="00A03CF4" w:rsidRDefault="008F70CA" w:rsidP="0066310F">
      <w:pPr>
        <w:ind w:left="0"/>
        <w:rPr>
          <w:rFonts w:ascii="Times New Roman" w:hAnsi="Times New Roman"/>
          <w:szCs w:val="24"/>
        </w:rPr>
      </w:pPr>
      <w:r w:rsidRPr="00A03CF4">
        <w:rPr>
          <w:rFonts w:ascii="Times New Roman" w:hAnsi="Times New Roman"/>
          <w:szCs w:val="24"/>
        </w:rPr>
        <w:t>Hüdrantide tõusutoru tühjendamise torustik ei tohi olla ühendatud kanalisatsiooniga.</w:t>
      </w:r>
    </w:p>
    <w:p w:rsidR="008F70CA" w:rsidRPr="00A03CF4" w:rsidRDefault="008F70CA" w:rsidP="0066310F">
      <w:pPr>
        <w:ind w:left="0"/>
        <w:rPr>
          <w:rFonts w:ascii="Times New Roman" w:hAnsi="Times New Roman"/>
          <w:szCs w:val="24"/>
        </w:rPr>
      </w:pPr>
      <w:r w:rsidRPr="00A03CF4">
        <w:rPr>
          <w:rFonts w:ascii="Times New Roman" w:hAnsi="Times New Roman"/>
          <w:szCs w:val="24"/>
        </w:rPr>
        <w:t>Hüdrandid tuleb tarnida koos hüdrandivõtmega. Hüdrandi võti antakse üle Tellijale. Töövõtja poolt paigaldamiseks valitud hüdrant tuleb eelnevalt kooskõlastada Tellijaga.</w:t>
      </w:r>
    </w:p>
    <w:p w:rsidR="008F70CA" w:rsidRPr="00994EFB" w:rsidRDefault="008F70CA" w:rsidP="0066310F">
      <w:pPr>
        <w:pStyle w:val="Pealkiri2"/>
        <w:tabs>
          <w:tab w:val="num" w:pos="1002"/>
        </w:tabs>
        <w:ind w:left="0" w:firstLine="0"/>
        <w:jc w:val="both"/>
      </w:pPr>
      <w:bookmarkStart w:id="48" w:name="_Toc352252578"/>
      <w:bookmarkStart w:id="49" w:name="_Toc450244825"/>
      <w:bookmarkStart w:id="50" w:name="_Toc465519826"/>
      <w:r w:rsidRPr="00994EFB">
        <w:lastRenderedPageBreak/>
        <w:t>ReoveeKANALISATSIOONITORUSTIK</w:t>
      </w:r>
      <w:bookmarkEnd w:id="48"/>
      <w:bookmarkEnd w:id="49"/>
      <w:bookmarkEnd w:id="50"/>
    </w:p>
    <w:p w:rsidR="008F70CA" w:rsidRPr="00A03CF4" w:rsidRDefault="008F70CA" w:rsidP="0066310F">
      <w:pPr>
        <w:ind w:left="0"/>
        <w:rPr>
          <w:rFonts w:ascii="Times New Roman" w:hAnsi="Times New Roman"/>
        </w:rPr>
      </w:pPr>
      <w:r w:rsidRPr="00A03CF4">
        <w:rPr>
          <w:rFonts w:ascii="Times New Roman" w:hAnsi="Times New Roman"/>
        </w:rPr>
        <w:t xml:space="preserve">Isevoolse reoveekanalisatsioonitoru materjaliks on PVC klassiga SN8 (rõngasjäikus 8 </w:t>
      </w:r>
      <w:proofErr w:type="spellStart"/>
      <w:r w:rsidRPr="00A03CF4">
        <w:rPr>
          <w:rFonts w:ascii="Times New Roman" w:hAnsi="Times New Roman"/>
        </w:rPr>
        <w:t>kN</w:t>
      </w:r>
      <w:proofErr w:type="spellEnd"/>
      <w:r w:rsidRPr="00A03CF4">
        <w:rPr>
          <w:rFonts w:ascii="Times New Roman" w:hAnsi="Times New Roman"/>
        </w:rPr>
        <w:t>/m</w:t>
      </w:r>
      <w:r w:rsidRPr="00A03CF4">
        <w:rPr>
          <w:rFonts w:ascii="Times New Roman" w:hAnsi="Times New Roman"/>
          <w:vertAlign w:val="superscript"/>
        </w:rPr>
        <w:t>2</w:t>
      </w:r>
      <w:r w:rsidRPr="00A03CF4">
        <w:rPr>
          <w:rFonts w:ascii="Times New Roman" w:hAnsi="Times New Roman"/>
        </w:rPr>
        <w:t>).</w:t>
      </w:r>
    </w:p>
    <w:p w:rsidR="008F70CA" w:rsidRPr="00A03CF4" w:rsidRDefault="008F70CA" w:rsidP="0066310F">
      <w:pPr>
        <w:ind w:left="0"/>
        <w:rPr>
          <w:rFonts w:ascii="Times New Roman" w:hAnsi="Times New Roman"/>
        </w:rPr>
      </w:pPr>
      <w:r w:rsidRPr="00A03CF4">
        <w:rPr>
          <w:rFonts w:ascii="Times New Roman" w:hAnsi="Times New Roman"/>
        </w:rPr>
        <w:t>Reoveekanalisatsioonitorud ja liitmikud peavad vastama standardile</w:t>
      </w:r>
      <w:r w:rsidR="00425FFE" w:rsidRPr="00A03CF4">
        <w:rPr>
          <w:rFonts w:ascii="Times New Roman" w:hAnsi="Times New Roman"/>
        </w:rPr>
        <w:t>:</w:t>
      </w:r>
    </w:p>
    <w:p w:rsidR="008F70CA" w:rsidRPr="00A03CF4" w:rsidRDefault="008F70CA" w:rsidP="0066310F">
      <w:pPr>
        <w:ind w:left="0"/>
        <w:rPr>
          <w:rFonts w:ascii="Times New Roman" w:hAnsi="Times New Roman"/>
        </w:rPr>
      </w:pPr>
      <w:r w:rsidRPr="00A03CF4">
        <w:rPr>
          <w:rFonts w:ascii="Times New Roman" w:hAnsi="Times New Roman"/>
        </w:rPr>
        <w:t xml:space="preserve">EVS-EN 13476-3:2007 või ENV 1401-2:2000 või mõnele teisele samaväärsele </w:t>
      </w:r>
      <w:proofErr w:type="spellStart"/>
      <w:r w:rsidRPr="00A03CF4">
        <w:rPr>
          <w:rFonts w:ascii="Times New Roman" w:hAnsi="Times New Roman"/>
        </w:rPr>
        <w:t>satandardile</w:t>
      </w:r>
      <w:proofErr w:type="spellEnd"/>
      <w:r w:rsidRPr="00A03CF4">
        <w:rPr>
          <w:rFonts w:ascii="Times New Roman" w:hAnsi="Times New Roman"/>
        </w:rPr>
        <w:t>.</w:t>
      </w:r>
    </w:p>
    <w:p w:rsidR="008F70CA" w:rsidRPr="00A03CF4" w:rsidRDefault="008F70CA" w:rsidP="0066310F">
      <w:pPr>
        <w:ind w:left="0"/>
        <w:rPr>
          <w:rFonts w:ascii="Times New Roman" w:hAnsi="Times New Roman"/>
        </w:rPr>
      </w:pPr>
      <w:r w:rsidRPr="00A03CF4">
        <w:rPr>
          <w:rFonts w:ascii="Times New Roman" w:hAnsi="Times New Roman"/>
        </w:rPr>
        <w:t>Standardi tähis peab olema tootja poolt kantud torule.</w:t>
      </w:r>
    </w:p>
    <w:p w:rsidR="008F70CA" w:rsidRPr="00994EFB" w:rsidRDefault="008F70CA" w:rsidP="0066310F">
      <w:pPr>
        <w:pStyle w:val="Pealkiri2"/>
        <w:tabs>
          <w:tab w:val="num" w:pos="1002"/>
        </w:tabs>
        <w:ind w:left="0" w:firstLine="0"/>
        <w:jc w:val="both"/>
      </w:pPr>
      <w:bookmarkStart w:id="51" w:name="_Toc343698077"/>
      <w:bookmarkStart w:id="52" w:name="_Toc352252579"/>
      <w:bookmarkStart w:id="53" w:name="_Toc393110935"/>
      <w:bookmarkStart w:id="54" w:name="_Toc410120529"/>
      <w:bookmarkStart w:id="55" w:name="_Toc410130570"/>
      <w:bookmarkStart w:id="56" w:name="_Toc450244826"/>
      <w:bookmarkStart w:id="57" w:name="_Toc465519827"/>
      <w:r w:rsidRPr="00994EFB">
        <w:t>Sademevee</w:t>
      </w:r>
      <w:bookmarkEnd w:id="51"/>
      <w:bookmarkEnd w:id="52"/>
      <w:bookmarkEnd w:id="53"/>
      <w:bookmarkEnd w:id="54"/>
      <w:r w:rsidRPr="00994EFB">
        <w:t>kanalisatsioonitorustik</w:t>
      </w:r>
      <w:bookmarkEnd w:id="55"/>
      <w:bookmarkEnd w:id="56"/>
      <w:bookmarkEnd w:id="57"/>
    </w:p>
    <w:p w:rsidR="008F70CA" w:rsidRPr="00A03CF4" w:rsidRDefault="008F70CA" w:rsidP="0066310F">
      <w:pPr>
        <w:ind w:left="0"/>
        <w:rPr>
          <w:rFonts w:ascii="Times New Roman" w:hAnsi="Times New Roman"/>
        </w:rPr>
      </w:pPr>
      <w:r w:rsidRPr="00A03CF4">
        <w:rPr>
          <w:rFonts w:ascii="Times New Roman" w:hAnsi="Times New Roman"/>
        </w:rPr>
        <w:t xml:space="preserve">Isevoolse </w:t>
      </w:r>
      <w:proofErr w:type="spellStart"/>
      <w:r w:rsidRPr="00A03CF4">
        <w:rPr>
          <w:rFonts w:ascii="Times New Roman" w:hAnsi="Times New Roman"/>
        </w:rPr>
        <w:t>sademeveekanalisatsioonitoru</w:t>
      </w:r>
      <w:proofErr w:type="spellEnd"/>
      <w:r w:rsidRPr="00A03CF4">
        <w:rPr>
          <w:rFonts w:ascii="Times New Roman" w:hAnsi="Times New Roman"/>
        </w:rPr>
        <w:t xml:space="preserve"> materjaliks on PE/PP klassiga SN8 (rõngasjäikus 8 </w:t>
      </w:r>
      <w:proofErr w:type="spellStart"/>
      <w:r w:rsidRPr="00A03CF4">
        <w:rPr>
          <w:rFonts w:ascii="Times New Roman" w:hAnsi="Times New Roman"/>
        </w:rPr>
        <w:t>kN</w:t>
      </w:r>
      <w:proofErr w:type="spellEnd"/>
      <w:r w:rsidRPr="00A03CF4">
        <w:rPr>
          <w:rFonts w:ascii="Times New Roman" w:hAnsi="Times New Roman"/>
        </w:rPr>
        <w:t>/m</w:t>
      </w:r>
      <w:r w:rsidRPr="00A03CF4">
        <w:rPr>
          <w:rFonts w:ascii="Times New Roman" w:hAnsi="Times New Roman"/>
          <w:vertAlign w:val="superscript"/>
        </w:rPr>
        <w:t>2</w:t>
      </w:r>
      <w:r w:rsidRPr="00A03CF4">
        <w:rPr>
          <w:rFonts w:ascii="Times New Roman" w:hAnsi="Times New Roman"/>
        </w:rPr>
        <w:t>).</w:t>
      </w:r>
    </w:p>
    <w:p w:rsidR="008F70CA" w:rsidRPr="00A03CF4" w:rsidRDefault="008F70CA" w:rsidP="0066310F">
      <w:pPr>
        <w:ind w:left="0"/>
        <w:rPr>
          <w:rFonts w:ascii="Times New Roman" w:hAnsi="Times New Roman"/>
        </w:rPr>
      </w:pPr>
      <w:proofErr w:type="spellStart"/>
      <w:r w:rsidRPr="00A03CF4">
        <w:rPr>
          <w:rFonts w:ascii="Times New Roman" w:hAnsi="Times New Roman"/>
        </w:rPr>
        <w:t>Sademeveekanalisatsioonitorud</w:t>
      </w:r>
      <w:proofErr w:type="spellEnd"/>
      <w:r w:rsidRPr="00A03CF4">
        <w:rPr>
          <w:rFonts w:ascii="Times New Roman" w:hAnsi="Times New Roman"/>
        </w:rPr>
        <w:t xml:space="preserve"> ja liitmikud peavad va</w:t>
      </w:r>
      <w:r w:rsidR="00A03CF4">
        <w:rPr>
          <w:rFonts w:ascii="Times New Roman" w:hAnsi="Times New Roman"/>
        </w:rPr>
        <w:t xml:space="preserve">stama standardile  </w:t>
      </w:r>
      <w:r w:rsidRPr="00A03CF4">
        <w:rPr>
          <w:rFonts w:ascii="Times New Roman" w:hAnsi="Times New Roman"/>
        </w:rPr>
        <w:t>EVS-EN 13476-3:2007 +A1:2009 või mõnele teisele samaväärsele standardile.</w:t>
      </w:r>
      <w:r w:rsidR="00A03CF4">
        <w:rPr>
          <w:rFonts w:ascii="Times New Roman" w:hAnsi="Times New Roman"/>
        </w:rPr>
        <w:t xml:space="preserve"> </w:t>
      </w:r>
      <w:r w:rsidRPr="00A03CF4">
        <w:rPr>
          <w:rFonts w:ascii="Times New Roman" w:hAnsi="Times New Roman"/>
        </w:rPr>
        <w:t>Standardi tähis peab olema tootja poolt kantud torule.</w:t>
      </w:r>
    </w:p>
    <w:p w:rsidR="008F70CA" w:rsidRPr="00994EFB" w:rsidRDefault="008F70CA" w:rsidP="0066310F">
      <w:pPr>
        <w:pStyle w:val="Pealkiri2"/>
        <w:tabs>
          <w:tab w:val="num" w:pos="1002"/>
        </w:tabs>
        <w:ind w:left="0" w:firstLine="0"/>
        <w:jc w:val="both"/>
      </w:pPr>
      <w:bookmarkStart w:id="58" w:name="_Toc450244827"/>
      <w:bookmarkStart w:id="59" w:name="_Toc465519828"/>
      <w:bookmarkEnd w:id="36"/>
      <w:bookmarkEnd w:id="47"/>
      <w:r w:rsidRPr="00994EFB">
        <w:t>Kinnitusvahendid, tihendid ja määrdeained</w:t>
      </w:r>
      <w:bookmarkEnd w:id="58"/>
      <w:bookmarkEnd w:id="59"/>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Kõik kasutatavad (poldid, mutrid, seibid, jms) kinnitusvahendid peavad vastama roostevaba terase A2. Ühenduses kasutatav polt peab olema minimaalselt nii pikk, et lõpuni pingutamisel oleks mutter kogu ulatuses peale keeratud. Kasutatavad poldid peavad olema varustatud 2. seibiga.</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Survetorustike liitmike, siibrite ja maakraanide puhul kasutatavad tihendid peavad olema valmistatud etüleen-</w:t>
      </w:r>
      <w:proofErr w:type="spellStart"/>
      <w:r w:rsidRPr="00994EFB">
        <w:rPr>
          <w:rFonts w:ascii="Times New Roman" w:hAnsi="Times New Roman"/>
        </w:rPr>
        <w:t>propüleen</w:t>
      </w:r>
      <w:proofErr w:type="spellEnd"/>
      <w:r w:rsidRPr="00994EFB">
        <w:rPr>
          <w:rFonts w:ascii="Times New Roman" w:hAnsi="Times New Roman"/>
        </w:rPr>
        <w:t>-</w:t>
      </w:r>
      <w:proofErr w:type="spellStart"/>
      <w:r w:rsidRPr="00994EFB">
        <w:rPr>
          <w:rFonts w:ascii="Times New Roman" w:hAnsi="Times New Roman"/>
        </w:rPr>
        <w:t>dieenkummist</w:t>
      </w:r>
      <w:proofErr w:type="spellEnd"/>
      <w:r w:rsidRPr="00994EFB">
        <w:rPr>
          <w:rFonts w:ascii="Times New Roman" w:hAnsi="Times New Roman"/>
        </w:rPr>
        <w:t xml:space="preserve"> (EPDM) ja vastama standardile EN 681-1.</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Isevoolsete torustike ühendusmuhvides ja fassongosades kasutatavad NBR tihendid peavad vastama standardile SS 367612 ja SBR tihendid standardile SS 367611.</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Ühendustel kasutatavad määrdeained ei tohi avaldada kahjulikku mõju ei torudele, tihenditele ega ühendustele ja olla ise mõjutatavad torudes transporditava vedeliku poolt. Torude ühendamiseks kasutatavad määrdeained ei tohi avaldada mõju vee maitsele ja/või värvile, omada kahjulikku toimet inimeste tervisele ning peavad olema vastupidavad bakterite kasvu suhtes. Kasutada tuleb tootja poolt soovitatavaid määrdeaineid.</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Kanalisatsioonitorude ühendamiseks kasutatavad ühendusliitmikud peavad olema sobilikud kasutatavatele torudele.</w:t>
      </w:r>
    </w:p>
    <w:p w:rsidR="008F70CA" w:rsidRPr="00994EFB" w:rsidRDefault="008F70CA" w:rsidP="0066310F">
      <w:pPr>
        <w:pStyle w:val="Pealkiri2"/>
        <w:tabs>
          <w:tab w:val="num" w:pos="1002"/>
        </w:tabs>
        <w:ind w:left="0" w:firstLine="0"/>
        <w:jc w:val="both"/>
        <w:rPr>
          <w:bCs/>
        </w:rPr>
      </w:pPr>
      <w:bookmarkStart w:id="60" w:name="_Toc352252581"/>
      <w:bookmarkStart w:id="61" w:name="_Toc450244828"/>
      <w:bookmarkStart w:id="62" w:name="_Toc465519829"/>
      <w:r w:rsidRPr="00994EFB">
        <w:rPr>
          <w:bCs/>
        </w:rPr>
        <w:t>Kaevud</w:t>
      </w:r>
      <w:bookmarkEnd w:id="60"/>
      <w:bookmarkEnd w:id="61"/>
      <w:bookmarkEnd w:id="62"/>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Kanalisatsioonikaevudena võib kasutada </w:t>
      </w:r>
      <w:proofErr w:type="spellStart"/>
      <w:r w:rsidRPr="00994EFB">
        <w:rPr>
          <w:rFonts w:ascii="Times New Roman" w:hAnsi="Times New Roman"/>
        </w:rPr>
        <w:t>tehaseliselt</w:t>
      </w:r>
      <w:proofErr w:type="spellEnd"/>
      <w:r w:rsidRPr="00994EFB">
        <w:rPr>
          <w:rFonts w:ascii="Times New Roman" w:hAnsi="Times New Roman"/>
        </w:rPr>
        <w:t xml:space="preserve"> valmistatud polüetüleenkaeve. Kaevud peavad olema veetihedad. Kaevud peavad vastama EVS-EN 13598 nõuetele.</w:t>
      </w:r>
    </w:p>
    <w:p w:rsidR="008F70CA" w:rsidRPr="00994EFB" w:rsidRDefault="008F70CA" w:rsidP="0066310F">
      <w:pPr>
        <w:widowControl w:val="0"/>
        <w:spacing w:before="40" w:after="40"/>
        <w:ind w:left="0"/>
        <w:rPr>
          <w:rFonts w:ascii="Times New Roman" w:hAnsi="Times New Roman"/>
        </w:rPr>
      </w:pPr>
      <w:r w:rsidRPr="00994EFB">
        <w:rPr>
          <w:rFonts w:ascii="Times New Roman" w:hAnsi="Times New Roman"/>
        </w:rPr>
        <w:t>Kaevupõhjad peavad olema varustatud hüdrauliliselt sobivate voolurennidega (keelatud on 90º nurgad ja liitumised voolurennides jms).</w:t>
      </w:r>
    </w:p>
    <w:p w:rsidR="008F70CA" w:rsidRPr="00994EFB" w:rsidRDefault="008F70CA" w:rsidP="0066310F">
      <w:pPr>
        <w:widowControl w:val="0"/>
        <w:spacing w:before="40" w:after="40"/>
        <w:ind w:left="0"/>
        <w:rPr>
          <w:rFonts w:ascii="Times New Roman" w:hAnsi="Times New Roman"/>
        </w:rPr>
      </w:pPr>
      <w:r w:rsidRPr="00994EFB">
        <w:rPr>
          <w:rFonts w:ascii="Times New Roman" w:hAnsi="Times New Roman"/>
        </w:rPr>
        <w:t xml:space="preserve">Kõik ühendustorude liited kaevudesse peavad olema </w:t>
      </w:r>
      <w:proofErr w:type="spellStart"/>
      <w:r w:rsidRPr="00994EFB">
        <w:rPr>
          <w:rFonts w:ascii="Times New Roman" w:hAnsi="Times New Roman"/>
        </w:rPr>
        <w:t>tehaseliselt</w:t>
      </w:r>
      <w:proofErr w:type="spellEnd"/>
      <w:r w:rsidRPr="00994EFB">
        <w:rPr>
          <w:rFonts w:ascii="Times New Roman" w:hAnsi="Times New Roman"/>
        </w:rPr>
        <w:t xml:space="preserve"> paigaldatud.</w:t>
      </w:r>
    </w:p>
    <w:p w:rsidR="008F70CA" w:rsidRPr="00994EFB" w:rsidRDefault="008F70CA" w:rsidP="0066310F">
      <w:pPr>
        <w:widowControl w:val="0"/>
        <w:spacing w:before="40" w:after="40"/>
        <w:ind w:left="0"/>
        <w:rPr>
          <w:rFonts w:ascii="Times New Roman" w:hAnsi="Times New Roman"/>
        </w:rPr>
      </w:pPr>
      <w:r w:rsidRPr="00994EFB">
        <w:rPr>
          <w:rFonts w:ascii="Times New Roman" w:hAnsi="Times New Roman"/>
        </w:rPr>
        <w:t>Kanalisatsioonikaevu voolurenni raadius ei tohi olla suurem, kui väljavoolutoru raadius.</w:t>
      </w:r>
    </w:p>
    <w:p w:rsidR="008F70CA" w:rsidRPr="00994EFB" w:rsidRDefault="008F70CA" w:rsidP="0066310F">
      <w:pPr>
        <w:widowControl w:val="0"/>
        <w:spacing w:before="40" w:after="40"/>
        <w:ind w:left="0"/>
        <w:rPr>
          <w:rFonts w:ascii="Times New Roman" w:hAnsi="Times New Roman"/>
        </w:rPr>
      </w:pPr>
      <w:r w:rsidRPr="00994EFB">
        <w:rPr>
          <w:rFonts w:ascii="Times New Roman" w:hAnsi="Times New Roman"/>
        </w:rPr>
        <w:t>Voolurenni sügavus keskel peab olema vähemalt renni raadiusega võrdne. Juhul, kui kaevu siseneb kõrgemalt külgharu, peab külgharu sisenemiskoha all olev kaevupõhi olema piisava kaldega, et oleks välistatud külgharust voolava reovee tahke komponendi kogunemine kaevupõhjale.</w:t>
      </w:r>
    </w:p>
    <w:p w:rsidR="008F70CA" w:rsidRPr="00994EFB" w:rsidRDefault="008F70CA" w:rsidP="0066310F">
      <w:pPr>
        <w:widowControl w:val="0"/>
        <w:spacing w:before="40" w:after="40"/>
        <w:ind w:left="0"/>
        <w:rPr>
          <w:rFonts w:ascii="Times New Roman" w:hAnsi="Times New Roman"/>
        </w:rPr>
      </w:pPr>
      <w:r w:rsidRPr="00994EFB">
        <w:rPr>
          <w:rFonts w:ascii="Times New Roman" w:hAnsi="Times New Roman"/>
        </w:rPr>
        <w:t>Kaevu tõusutoru ja teleskoobi rõngasjäikuse klass peab olema vähemalt SN2.</w:t>
      </w:r>
    </w:p>
    <w:p w:rsidR="008F70CA" w:rsidRPr="00994EFB" w:rsidRDefault="008F70CA" w:rsidP="0066310F">
      <w:pPr>
        <w:widowControl w:val="0"/>
        <w:spacing w:before="40" w:after="40"/>
        <w:ind w:left="0"/>
        <w:rPr>
          <w:rFonts w:ascii="Times New Roman" w:hAnsi="Times New Roman"/>
        </w:rPr>
      </w:pPr>
      <w:r w:rsidRPr="00994EFB">
        <w:rPr>
          <w:rFonts w:ascii="Times New Roman" w:hAnsi="Times New Roman"/>
        </w:rPr>
        <w:t xml:space="preserve">Teleskoobi </w:t>
      </w:r>
      <w:proofErr w:type="spellStart"/>
      <w:r w:rsidRPr="00994EFB">
        <w:rPr>
          <w:rFonts w:ascii="Times New Roman" w:hAnsi="Times New Roman"/>
        </w:rPr>
        <w:t>sisseulatus</w:t>
      </w:r>
      <w:proofErr w:type="spellEnd"/>
      <w:r w:rsidRPr="00994EFB">
        <w:rPr>
          <w:rFonts w:ascii="Times New Roman" w:hAnsi="Times New Roman"/>
        </w:rPr>
        <w:t xml:space="preserve"> tõusut</w:t>
      </w:r>
      <w:r w:rsidR="0054220F" w:rsidRPr="00994EFB">
        <w:rPr>
          <w:rFonts w:ascii="Times New Roman" w:hAnsi="Times New Roman"/>
        </w:rPr>
        <w:t xml:space="preserve">orusse peab olema </w:t>
      </w:r>
      <w:r w:rsidR="0054220F" w:rsidRPr="00994EFB">
        <w:rPr>
          <w:rFonts w:ascii="Times New Roman" w:hAnsi="Times New Roman"/>
          <w:u w:val="single"/>
        </w:rPr>
        <w:t>minimaalselt 30</w:t>
      </w:r>
      <w:r w:rsidRPr="00994EFB">
        <w:rPr>
          <w:rFonts w:ascii="Times New Roman" w:hAnsi="Times New Roman"/>
          <w:u w:val="single"/>
        </w:rPr>
        <w:t>0 mm</w:t>
      </w:r>
      <w:r w:rsidRPr="00994EFB">
        <w:rPr>
          <w:rFonts w:ascii="Times New Roman" w:hAnsi="Times New Roman"/>
        </w:rPr>
        <w:t xml:space="preserve">. Kruuskatte alla paigaldatavatel teleskoopidel peab </w:t>
      </w:r>
      <w:proofErr w:type="spellStart"/>
      <w:r w:rsidRPr="00994EFB">
        <w:rPr>
          <w:rFonts w:ascii="Times New Roman" w:hAnsi="Times New Roman"/>
        </w:rPr>
        <w:t>sisseulatus</w:t>
      </w:r>
      <w:proofErr w:type="spellEnd"/>
      <w:r w:rsidRPr="00994EFB">
        <w:rPr>
          <w:rFonts w:ascii="Times New Roman" w:hAnsi="Times New Roman"/>
        </w:rPr>
        <w:t xml:space="preserve"> tõusutorusse olema paigaldatuna minimaalselt 150 mm + kaevukaane ja kruuskatte pinna vahekaugus.</w:t>
      </w:r>
    </w:p>
    <w:p w:rsidR="008F70CA" w:rsidRPr="00994EFB" w:rsidRDefault="008F70CA" w:rsidP="0066310F">
      <w:pPr>
        <w:widowControl w:val="0"/>
        <w:spacing w:before="40" w:after="40"/>
        <w:ind w:left="0"/>
        <w:rPr>
          <w:rFonts w:ascii="Times New Roman" w:hAnsi="Times New Roman"/>
        </w:rPr>
      </w:pPr>
      <w:r w:rsidRPr="00994EFB">
        <w:rPr>
          <w:rFonts w:ascii="Times New Roman" w:hAnsi="Times New Roman"/>
        </w:rPr>
        <w:t xml:space="preserve">Kaevud ja nende luugid peavad sobima kasutamiseks linnatingimustes kattega teede all ja olema “ujuva” paigaldusega. Kaevuluugid peavad vastama normi EN124 klassile D400 (kandejõud 400 </w:t>
      </w:r>
      <w:proofErr w:type="spellStart"/>
      <w:r w:rsidRPr="00994EFB">
        <w:rPr>
          <w:rFonts w:ascii="Times New Roman" w:hAnsi="Times New Roman"/>
        </w:rPr>
        <w:lastRenderedPageBreak/>
        <w:t>kN</w:t>
      </w:r>
      <w:proofErr w:type="spellEnd"/>
      <w:r w:rsidRPr="00994EFB">
        <w:rPr>
          <w:rFonts w:ascii="Times New Roman" w:hAnsi="Times New Roman"/>
        </w:rPr>
        <w:t>). Kaevuluugid ei tohi kolksuda.</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Kaevuluugid peavad olema kaetud korrodeerumist takistava kattega.</w:t>
      </w:r>
    </w:p>
    <w:p w:rsidR="008F70CA" w:rsidRPr="00994EFB" w:rsidRDefault="008F70CA" w:rsidP="0066310F">
      <w:pPr>
        <w:pStyle w:val="Pealkiri1"/>
        <w:ind w:left="0" w:firstLine="0"/>
      </w:pPr>
      <w:bookmarkStart w:id="63" w:name="_Toc450244829"/>
      <w:bookmarkStart w:id="64" w:name="_Toc465519830"/>
      <w:r w:rsidRPr="00994EFB">
        <w:t>Ehitustööd</w:t>
      </w:r>
      <w:bookmarkEnd w:id="63"/>
      <w:bookmarkEnd w:id="64"/>
    </w:p>
    <w:p w:rsidR="008F70CA" w:rsidRPr="00994EFB" w:rsidRDefault="008F70CA" w:rsidP="0066310F">
      <w:pPr>
        <w:pStyle w:val="Pealkiri2"/>
        <w:tabs>
          <w:tab w:val="num" w:pos="1002"/>
        </w:tabs>
        <w:ind w:left="0" w:firstLine="0"/>
        <w:jc w:val="both"/>
        <w:rPr>
          <w:bCs/>
        </w:rPr>
      </w:pPr>
      <w:bookmarkStart w:id="65" w:name="_Toc450244830"/>
      <w:bookmarkStart w:id="66" w:name="_Toc465519831"/>
      <w:r w:rsidRPr="00994EFB">
        <w:rPr>
          <w:bCs/>
        </w:rPr>
        <w:t>Seadusandlus ja standardid</w:t>
      </w:r>
      <w:bookmarkEnd w:id="65"/>
      <w:bookmarkEnd w:id="66"/>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Ehitustööd tuleb teostada vastavuses Eesti Vabariigis kehtivate seaduste ja muude õigusaktidega, samuti projektlahendusest tulenevate teiste normide ja standarditega. Käesoleva projekti teostamist puudutavate Eestis kehtivate seaduste ja õigusaktide tundmine on tööde teostaja vastutusel.</w:t>
      </w:r>
    </w:p>
    <w:p w:rsidR="008F70CA" w:rsidRPr="00994EFB" w:rsidRDefault="008F70CA" w:rsidP="0066310F">
      <w:pPr>
        <w:pStyle w:val="Pealkiri2"/>
        <w:tabs>
          <w:tab w:val="num" w:pos="1002"/>
        </w:tabs>
        <w:ind w:left="0" w:firstLine="0"/>
        <w:jc w:val="both"/>
      </w:pPr>
      <w:bookmarkStart w:id="67" w:name="_Toc450244832"/>
      <w:bookmarkStart w:id="68" w:name="_Toc465519832"/>
      <w:r w:rsidRPr="00994EFB">
        <w:t>Üldised juhised ja nõuded tööde teostamiseks</w:t>
      </w:r>
      <w:bookmarkEnd w:id="67"/>
      <w:bookmarkEnd w:id="68"/>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Alljärgnevalt on kirjeldatud üldised juhised ja nõuded käesoleva projektiga kavandatud tööde teostamiseks. Lisaks järgnevale tuleb tööde teostajal järgida kõikide tehnilisi tingimusi esitanud kooskõlastusi andnud organisatsioonide nõudeid ning arvestada neist tulenevate kuludega.</w:t>
      </w:r>
    </w:p>
    <w:p w:rsidR="008F70CA" w:rsidRPr="00994EFB" w:rsidRDefault="008F70CA" w:rsidP="0066310F">
      <w:pPr>
        <w:pStyle w:val="Pealkiri3"/>
        <w:tabs>
          <w:tab w:val="clear" w:pos="1418"/>
        </w:tabs>
        <w:ind w:left="0" w:firstLine="0"/>
      </w:pPr>
      <w:bookmarkStart w:id="69" w:name="_Toc450244833"/>
      <w:bookmarkStart w:id="70" w:name="_Toc465519833"/>
      <w:r w:rsidRPr="00994EFB">
        <w:t>Elanikkonna ja kinnistuomanike teavitamine ehitustöödest</w:t>
      </w:r>
      <w:bookmarkEnd w:id="69"/>
      <w:bookmarkEnd w:id="70"/>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Töövõtja peab omal kulul kohalikke elanikke teavitama ehitustöödest ja kõigist liikluskorralduse muudatustest. Samuti tuleb vastav info edastada Tellija poolt määratavatele isikutele kohalikes omavalitsustes. Kinnistuomanikke, kelle ligipääsu kinnistule ehitustööd takistavad, peab Töövõtja ligipääsu takistamisest teavitama vähemalt üks nädal ette.</w:t>
      </w:r>
    </w:p>
    <w:p w:rsidR="008F70CA" w:rsidRPr="00994EFB" w:rsidRDefault="008F70CA" w:rsidP="0066310F">
      <w:pPr>
        <w:pStyle w:val="Pealkiri3"/>
        <w:tabs>
          <w:tab w:val="clear" w:pos="1418"/>
        </w:tabs>
        <w:ind w:left="0" w:firstLine="0"/>
      </w:pPr>
      <w:bookmarkStart w:id="71" w:name="_Toc450244834"/>
      <w:bookmarkStart w:id="72" w:name="_Toc465519834"/>
      <w:r w:rsidRPr="00994EFB">
        <w:t>Tööde teostamise aeg</w:t>
      </w:r>
      <w:bookmarkEnd w:id="71"/>
      <w:bookmarkEnd w:id="72"/>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Ehitustööde teostamise aeg ja järjekord lepitakse kokku Tellija ja Töövõtja vahelises lepingus.</w:t>
      </w:r>
    </w:p>
    <w:p w:rsidR="008F70CA" w:rsidRPr="00994EFB" w:rsidRDefault="008F70CA" w:rsidP="0066310F">
      <w:pPr>
        <w:pStyle w:val="Pealkiri3"/>
        <w:tabs>
          <w:tab w:val="clear" w:pos="1418"/>
        </w:tabs>
        <w:ind w:left="0" w:firstLine="0"/>
      </w:pPr>
      <w:bookmarkStart w:id="73" w:name="_Toc450244835"/>
      <w:bookmarkStart w:id="74" w:name="_Toc465519835"/>
      <w:r w:rsidRPr="00994EFB">
        <w:t>Aruandlus</w:t>
      </w:r>
      <w:bookmarkEnd w:id="73"/>
      <w:bookmarkEnd w:id="74"/>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Tööde planeerimisel tuleb Töövõtjal arvestada jooksvaks aruandluseks ning töökoosolekute pidamiseks vajaliku ajaga ja sellega kaasnevate kuludega. Aruandluse vorm ning koosolekute pidamise aeg ja koht tuleb täpsustada koostöös Tellijaga.</w:t>
      </w:r>
    </w:p>
    <w:p w:rsidR="008F70CA" w:rsidRPr="00994EFB" w:rsidRDefault="008F70CA" w:rsidP="0066310F">
      <w:pPr>
        <w:pStyle w:val="Pealkiri3"/>
        <w:tabs>
          <w:tab w:val="clear" w:pos="1418"/>
        </w:tabs>
        <w:ind w:left="0" w:firstLine="0"/>
        <w:rPr>
          <w:bCs/>
        </w:rPr>
      </w:pPr>
      <w:bookmarkStart w:id="75" w:name="_Toc450244836"/>
      <w:bookmarkStart w:id="76" w:name="_Toc465519836"/>
      <w:r w:rsidRPr="00994EFB">
        <w:rPr>
          <w:bCs/>
        </w:rPr>
        <w:t>Ehitustööde korraldamine</w:t>
      </w:r>
      <w:bookmarkEnd w:id="75"/>
      <w:bookmarkEnd w:id="76"/>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Erinevate tööliikide ajalisel planeerimisel tuleb arvestada tiheasustusalal kehtivate piirangutega mürale, tolmule jms.</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Torustiku ehituskaeviku kaevamine, torude paigaldamine ning tagasitäitmine kooritud pinnani peab toimuma samal päeval, jättes iga päeva lõppedes avatuks 3 – 5 m pikkuse kaevikulõigu. Veetõrjetöödega peab olema välditud vee kogunemine kaevikusse. Täitmata kaevikus peavad paigaldatud torud olema kaitstud vigastuste eest (kivide kukkumine jms).</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Ehitustööde käigus tuleb likvideeritavate puude raie teostada vastavalt kohaliku omavalitsuse korrale. Kui ehitustöid teostatakse puule lähemal, kui 2 m, siis tuleb kohale kutsuda kohaliku omavalitsuse haljastusspetsialist ja järgida tema poolt ette antud juhiseid.</w:t>
      </w:r>
    </w:p>
    <w:p w:rsidR="008F70CA" w:rsidRPr="00994EFB" w:rsidRDefault="008F70CA" w:rsidP="0066310F">
      <w:pPr>
        <w:pStyle w:val="Pealkiri4"/>
        <w:ind w:left="0" w:firstLine="0"/>
        <w:jc w:val="both"/>
      </w:pPr>
      <w:bookmarkStart w:id="77" w:name="_Toc450244837"/>
      <w:proofErr w:type="spellStart"/>
      <w:r w:rsidRPr="00994EFB">
        <w:t>Olemasolevat</w:t>
      </w:r>
      <w:proofErr w:type="spellEnd"/>
      <w:r w:rsidRPr="00994EFB">
        <w:t xml:space="preserve"> </w:t>
      </w:r>
      <w:proofErr w:type="spellStart"/>
      <w:r w:rsidRPr="00994EFB">
        <w:t>veevarustust</w:t>
      </w:r>
      <w:proofErr w:type="spellEnd"/>
      <w:r w:rsidRPr="00994EFB">
        <w:t xml:space="preserve"> ja </w:t>
      </w:r>
      <w:proofErr w:type="spellStart"/>
      <w:r w:rsidRPr="00994EFB">
        <w:t>kanalisatsiooni</w:t>
      </w:r>
      <w:proofErr w:type="spellEnd"/>
      <w:r w:rsidRPr="00994EFB">
        <w:t xml:space="preserve"> </w:t>
      </w:r>
      <w:proofErr w:type="spellStart"/>
      <w:r w:rsidRPr="00994EFB">
        <w:t>mõjutavad</w:t>
      </w:r>
      <w:proofErr w:type="spellEnd"/>
      <w:r w:rsidRPr="00994EFB">
        <w:t xml:space="preserve"> </w:t>
      </w:r>
      <w:proofErr w:type="spellStart"/>
      <w:r w:rsidRPr="00994EFB">
        <w:t>tegevused</w:t>
      </w:r>
      <w:bookmarkEnd w:id="77"/>
      <w:proofErr w:type="spellEnd"/>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Olemasolevaid torustikke haldab AS Tartu Veevärk. Tööde planeerimisel tuleb arvestada, et olemasolevad torustikud tuleb säilitada töötavatena kuni neid asendavate uute torustike </w:t>
      </w:r>
      <w:proofErr w:type="spellStart"/>
      <w:r w:rsidRPr="00994EFB">
        <w:rPr>
          <w:rFonts w:ascii="Times New Roman" w:hAnsi="Times New Roman"/>
        </w:rPr>
        <w:t>töölerakendamiseni</w:t>
      </w:r>
      <w:proofErr w:type="spellEnd"/>
      <w:r w:rsidRPr="00994EFB">
        <w:rPr>
          <w:rFonts w:ascii="Times New Roman" w:hAnsi="Times New Roman"/>
        </w:rPr>
        <w:t xml:space="preserve">. Kui see mingil põhjusel ei osutu võimalikuks, tuleb nende funktsiooni täitmine tagada muude meetmetega (reovee </w:t>
      </w:r>
      <w:proofErr w:type="spellStart"/>
      <w:r w:rsidRPr="00994EFB">
        <w:rPr>
          <w:rFonts w:ascii="Times New Roman" w:hAnsi="Times New Roman"/>
        </w:rPr>
        <w:t>äravedu</w:t>
      </w:r>
      <w:proofErr w:type="spellEnd"/>
      <w:r w:rsidRPr="00994EFB">
        <w:rPr>
          <w:rFonts w:ascii="Times New Roman" w:hAnsi="Times New Roman"/>
        </w:rPr>
        <w:t>, ümberpumpamine, rajada ajutine veevarustustorustik jms). Kasutatavad meetmed peavad saama Inseneri nõusoleku.</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Kõik vee- ja kanalisatsiooniteenuse katkestamise taotlused tuleb Töövõtjal esitada Tellijale vähemalt seitse päeva enne teenuse katkestamise vajadust. Siibrite avamisi ja sulgemisi teostab ainult Tellija või tema poolt volitatud isik (see õigus võidakse volitada ka Töövõtjale), v.a. </w:t>
      </w:r>
      <w:proofErr w:type="spellStart"/>
      <w:r w:rsidRPr="00994EFB">
        <w:rPr>
          <w:rFonts w:ascii="Times New Roman" w:hAnsi="Times New Roman"/>
        </w:rPr>
        <w:t>avariilised</w:t>
      </w:r>
      <w:proofErr w:type="spellEnd"/>
      <w:r w:rsidRPr="00994EFB">
        <w:rPr>
          <w:rFonts w:ascii="Times New Roman" w:hAnsi="Times New Roman"/>
        </w:rPr>
        <w:t xml:space="preserve"> sulgemised suurema kahju ärahoidmiseks. Tarbijate teavitamine teenuse katkestamisest </w:t>
      </w:r>
      <w:r w:rsidRPr="00994EFB">
        <w:rPr>
          <w:rFonts w:ascii="Times New Roman" w:hAnsi="Times New Roman"/>
        </w:rPr>
        <w:lastRenderedPageBreak/>
        <w:t xml:space="preserve">teostatakse Tellija poolt määrataval moel Töövõtja poolt ja kulul. Üldjuhul peab tavatarbijate teavitamine seisnema kirjalike teadete panemises üksikelamute ja ridamajade postkastidesse ning kortermajade, avalike hoonete jne </w:t>
      </w:r>
      <w:proofErr w:type="spellStart"/>
      <w:r w:rsidRPr="00994EFB">
        <w:rPr>
          <w:rFonts w:ascii="Times New Roman" w:hAnsi="Times New Roman"/>
        </w:rPr>
        <w:t>teadetetahvlile</w:t>
      </w:r>
      <w:proofErr w:type="spellEnd"/>
      <w:r w:rsidRPr="00994EFB">
        <w:rPr>
          <w:rFonts w:ascii="Times New Roman" w:hAnsi="Times New Roman"/>
        </w:rPr>
        <w:t xml:space="preserve"> vms nähtavale kohale. Tarbijate teavitamine peab toimuma vähemalt kaks ööpäeva enne teenuse katkestamise algust.</w:t>
      </w:r>
    </w:p>
    <w:p w:rsidR="008F70CA" w:rsidRPr="00994EFB" w:rsidRDefault="008F70CA" w:rsidP="0066310F">
      <w:pPr>
        <w:pStyle w:val="Pealkiri3"/>
        <w:tabs>
          <w:tab w:val="clear" w:pos="1418"/>
        </w:tabs>
        <w:ind w:left="0" w:firstLine="0"/>
      </w:pPr>
      <w:bookmarkStart w:id="78" w:name="_Toc450244838"/>
      <w:bookmarkStart w:id="79" w:name="_Toc465519837"/>
      <w:r w:rsidRPr="00994EFB">
        <w:t>Ehitusplatsi ja ümbritseva alade korrashoid</w:t>
      </w:r>
      <w:bookmarkEnd w:id="78"/>
      <w:bookmarkEnd w:id="79"/>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Töövõtja on vastutav Tööde läbiviimise ala kohase korrashoiu eest.</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Materjalide ladustamisel kolmandatele isikutele </w:t>
      </w:r>
      <w:proofErr w:type="spellStart"/>
      <w:r w:rsidRPr="00994EFB">
        <w:rPr>
          <w:rFonts w:ascii="Times New Roman" w:hAnsi="Times New Roman"/>
        </w:rPr>
        <w:t>kuuuluvatele</w:t>
      </w:r>
      <w:proofErr w:type="spellEnd"/>
      <w:r w:rsidRPr="00994EFB">
        <w:rPr>
          <w:rFonts w:ascii="Times New Roman" w:hAnsi="Times New Roman"/>
        </w:rPr>
        <w:t xml:space="preserve"> kinnistutele peab Töövõtjal olema kinnistuomaniku kirjalik nõusolek, mis tuleb nõudmisel esitada Tellijale või Insenerile.</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Materjalid ja varustus tuleb paigutada, ladustada ja virnastada korralikult. Väljakaevatud materjal ja ehituspraht tuleb ehitusplatsilt koheselt eemaldada; materjale ei tohi tuua ehitusplatsile enne, kui neid tarvis läheb.</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Töövõtja peab kasutama keskkonnasõbralikke materjale, vahendeid ja töömeetodeid ning vältima keskkonna reostamist. Kõik jäätmed tuleb käidelda ning nendest vabaneda kohasel moel, vastavalt jäätmete omadustele. Ohtlikud jäätmed tuleb koguda ja käidelda eraldi.</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Kõik materjalid või jäätmed, mis kanduvad ehitusplatsilt välja tuule, vee, autorataste vms. mõjul, peab Töövõtja koheselt eemaldama ning kahjustatud ala tuleb puhastada Inseneri ja asjassepuutuvat maaomanikku või teevaldajat rahuldaval moel.</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Kaeve- ja tagasitäitetööde ajal tuleb kõik tööpiirkonna naabruses paiknevad teed ja muud alad hoida puhtana. Tööde ala tuleb iga tööpäeva lõpus puhastada.</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Töövõtja peab vältima pinnase või jäätmete pudenemist tänavatele tööde alalt lahkuvatelt täislaaditud veokitelt ning mistahes sellisel moel tekkinud reostus tuleb koheselt eemaldada.</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Tolmu ja pori vähendamiseks tohib torustike ehitustööde Ehitusplatsil või selle vahetus läheduses tolmavaid puistematerjale (kuiv liiv või kruus) ladustada ainult sellises koguses, mis kasutatakse ära ühe tööpäeva jooksul.</w:t>
      </w:r>
    </w:p>
    <w:p w:rsidR="008F70CA" w:rsidRPr="00994EFB" w:rsidRDefault="008F70CA" w:rsidP="0066310F">
      <w:pPr>
        <w:pStyle w:val="Pealkiri3"/>
        <w:tabs>
          <w:tab w:val="clear" w:pos="1418"/>
        </w:tabs>
        <w:ind w:left="0" w:firstLine="0"/>
      </w:pPr>
      <w:bookmarkStart w:id="80" w:name="_Toc450244839"/>
      <w:bookmarkStart w:id="81" w:name="_Toc465519838"/>
      <w:r w:rsidRPr="00994EFB">
        <w:t>Ohutuse tagamine ja liikluse korraldamine</w:t>
      </w:r>
      <w:bookmarkEnd w:id="80"/>
      <w:bookmarkEnd w:id="81"/>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Mistahes liikluse ümberkorraldamine või sulgemine (osaline või täielik) ilma tee omaniku kooskõlastuseta on keelatud.</w:t>
      </w:r>
    </w:p>
    <w:p w:rsidR="008F70CA" w:rsidRPr="00994EFB" w:rsidRDefault="008F70CA" w:rsidP="0066310F">
      <w:pPr>
        <w:widowControl w:val="0"/>
        <w:spacing w:after="40"/>
        <w:ind w:left="0"/>
        <w:rPr>
          <w:rFonts w:ascii="Times New Roman" w:hAnsi="Times New Roman"/>
        </w:rPr>
      </w:pPr>
      <w:proofErr w:type="spellStart"/>
      <w:r w:rsidRPr="00994EFB">
        <w:rPr>
          <w:rFonts w:ascii="Times New Roman" w:hAnsi="Times New Roman"/>
        </w:rPr>
        <w:t>Tööpiirkinna</w:t>
      </w:r>
      <w:proofErr w:type="spellEnd"/>
      <w:r w:rsidRPr="00994EFB">
        <w:rPr>
          <w:rFonts w:ascii="Times New Roman" w:hAnsi="Times New Roman"/>
        </w:rPr>
        <w:t xml:space="preserve"> ohutus ja liikluskorraldus peab vastama majandus ja kommunikatsiooniministri 13. juuli 2015.a määrusele nr 90 ”Liikluskorralduse nõuded teetöödel”.</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Ehitustöödega mõjutatav piirkond peab kogu tööperioodi vältel olema tähistatud ja vastavalt vajadusele ka valgustatud nii, et tööde teostamine ei ohustaks piirkonda läbivate või seal töid teostavate inimeste elu ja tervist ning vara.</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Tööde teostaja peab arvestama kõigi projekti teostamiseks vajalike liikluse sulgemisest, ümbersuunamisest ja endise liiklusolukorra taastamisest (näit. olemasolevate liiklusmärkide eemaldamine, ajutiste liiklusmärkide paigaldamine, jne.) tulenevate kulutustega.</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Tööde teostaja vastutab ajutiste tähiste, piirete ja liiklusmärkide säilimise ning nende puudumisest tekkinud kahjude hüvitamise eest.</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Ajutiselt mitte kasutusel olevad ehitusmasinad ning kasutamisjärge ootavad materjalid tuleb paigaldada nii, et nad ei häiriks liiklust ning ei takistaks ligipääsu hoonetele ning muudele objektidele (näit hüdrandid, alajaamad jne).</w:t>
      </w:r>
    </w:p>
    <w:p w:rsidR="008F70CA" w:rsidRPr="00994EFB" w:rsidRDefault="008F70CA" w:rsidP="0066310F">
      <w:pPr>
        <w:pStyle w:val="Pealkiri4"/>
        <w:ind w:left="0" w:firstLine="0"/>
        <w:jc w:val="both"/>
      </w:pPr>
      <w:bookmarkStart w:id="82" w:name="_Toc450244840"/>
      <w:proofErr w:type="spellStart"/>
      <w:r w:rsidRPr="00994EFB">
        <w:t>Liikluskorralduse</w:t>
      </w:r>
      <w:proofErr w:type="spellEnd"/>
      <w:r w:rsidRPr="00994EFB">
        <w:t xml:space="preserve"> ja </w:t>
      </w:r>
      <w:proofErr w:type="spellStart"/>
      <w:r w:rsidRPr="00994EFB">
        <w:t>ohutuse</w:t>
      </w:r>
      <w:proofErr w:type="spellEnd"/>
      <w:r w:rsidRPr="00994EFB">
        <w:t xml:space="preserve"> </w:t>
      </w:r>
      <w:proofErr w:type="spellStart"/>
      <w:r w:rsidRPr="00994EFB">
        <w:t>eest</w:t>
      </w:r>
      <w:proofErr w:type="spellEnd"/>
      <w:r w:rsidRPr="00994EFB">
        <w:t xml:space="preserve"> </w:t>
      </w:r>
      <w:proofErr w:type="spellStart"/>
      <w:r w:rsidRPr="00994EFB">
        <w:t>vastutav</w:t>
      </w:r>
      <w:proofErr w:type="spellEnd"/>
      <w:r w:rsidRPr="00994EFB">
        <w:t xml:space="preserve"> </w:t>
      </w:r>
      <w:proofErr w:type="spellStart"/>
      <w:r w:rsidRPr="00994EFB">
        <w:t>isik</w:t>
      </w:r>
      <w:bookmarkEnd w:id="82"/>
      <w:proofErr w:type="spellEnd"/>
    </w:p>
    <w:p w:rsidR="008F70CA" w:rsidRPr="00994EFB" w:rsidRDefault="008F70CA" w:rsidP="00FD23F6">
      <w:pPr>
        <w:widowControl w:val="0"/>
        <w:tabs>
          <w:tab w:val="left" w:pos="284"/>
        </w:tabs>
        <w:spacing w:after="40"/>
        <w:ind w:left="0"/>
        <w:rPr>
          <w:rFonts w:ascii="Times New Roman" w:hAnsi="Times New Roman"/>
        </w:rPr>
      </w:pPr>
      <w:r w:rsidRPr="00994EFB">
        <w:rPr>
          <w:rFonts w:ascii="Times New Roman" w:hAnsi="Times New Roman"/>
        </w:rPr>
        <w:t>Töövõtja on kohustatud määrama liikluskorralduse ja -ohutuse eest vastutava isiku ning kirjalikult teatama Insenerile ja tee omanikele selle isiku nime ning kontaktandmed. Juhul, kui seda ei ole tehtud, vastutab liikluskorralduse ja -ohutuse eest Töövõtja Esindaja.</w:t>
      </w:r>
    </w:p>
    <w:p w:rsidR="008F70CA" w:rsidRPr="00994EFB" w:rsidRDefault="008F70CA" w:rsidP="00FD23F6">
      <w:pPr>
        <w:widowControl w:val="0"/>
        <w:tabs>
          <w:tab w:val="left" w:pos="284"/>
        </w:tabs>
        <w:spacing w:after="40"/>
        <w:ind w:left="0"/>
        <w:rPr>
          <w:rFonts w:ascii="Times New Roman" w:hAnsi="Times New Roman"/>
        </w:rPr>
      </w:pPr>
      <w:r w:rsidRPr="00994EFB">
        <w:rPr>
          <w:rFonts w:ascii="Times New Roman" w:hAnsi="Times New Roman"/>
        </w:rPr>
        <w:t>Liikluskorralduse ja -ohutuse eest vastutav isik on kohustatud:</w:t>
      </w:r>
    </w:p>
    <w:p w:rsidR="008F70CA" w:rsidRPr="00994EFB" w:rsidRDefault="008F70CA" w:rsidP="00FD23F6">
      <w:pPr>
        <w:widowControl w:val="0"/>
        <w:numPr>
          <w:ilvl w:val="0"/>
          <w:numId w:val="47"/>
        </w:numPr>
        <w:tabs>
          <w:tab w:val="left" w:pos="284"/>
        </w:tabs>
        <w:spacing w:after="40"/>
        <w:ind w:left="0" w:firstLine="0"/>
        <w:rPr>
          <w:rFonts w:ascii="Times New Roman" w:hAnsi="Times New Roman"/>
        </w:rPr>
      </w:pPr>
      <w:r w:rsidRPr="00994EFB">
        <w:rPr>
          <w:rFonts w:ascii="Times New Roman" w:hAnsi="Times New Roman"/>
        </w:rPr>
        <w:lastRenderedPageBreak/>
        <w:t>kontrollima tööpiirkonnas vajalike liikluskorraldusvahendite olemasolu ja seisukorda, samuti teetööde lõigu ja ümbersõiduteede seisundit;</w:t>
      </w:r>
    </w:p>
    <w:p w:rsidR="008F70CA" w:rsidRPr="00994EFB" w:rsidRDefault="008F70CA" w:rsidP="00FD23F6">
      <w:pPr>
        <w:widowControl w:val="0"/>
        <w:numPr>
          <w:ilvl w:val="0"/>
          <w:numId w:val="47"/>
        </w:numPr>
        <w:tabs>
          <w:tab w:val="left" w:pos="284"/>
        </w:tabs>
        <w:spacing w:after="40"/>
        <w:ind w:left="0" w:firstLine="0"/>
        <w:rPr>
          <w:rFonts w:ascii="Times New Roman" w:hAnsi="Times New Roman"/>
        </w:rPr>
      </w:pPr>
      <w:r w:rsidRPr="00994EFB">
        <w:rPr>
          <w:rFonts w:ascii="Times New Roman" w:hAnsi="Times New Roman"/>
        </w:rPr>
        <w:t>puuduste avastamisel viima liikluskorraldusvahendite seisukorra ja paigalduse vastavusse liikluskorralduse projektiga;</w:t>
      </w:r>
    </w:p>
    <w:p w:rsidR="008F70CA" w:rsidRPr="00994EFB" w:rsidRDefault="008F70CA" w:rsidP="00FD23F6">
      <w:pPr>
        <w:widowControl w:val="0"/>
        <w:numPr>
          <w:ilvl w:val="0"/>
          <w:numId w:val="47"/>
        </w:numPr>
        <w:tabs>
          <w:tab w:val="left" w:pos="284"/>
        </w:tabs>
        <w:spacing w:after="40"/>
        <w:ind w:left="0" w:firstLine="0"/>
        <w:rPr>
          <w:rFonts w:ascii="Times New Roman" w:hAnsi="Times New Roman"/>
        </w:rPr>
      </w:pPr>
      <w:r w:rsidRPr="00994EFB">
        <w:rPr>
          <w:rFonts w:ascii="Times New Roman" w:hAnsi="Times New Roman"/>
        </w:rPr>
        <w:t>esitama töökohal järelevalvet teostava ametniku nõudmisel kooskõlastatud liikluskorralduse projekti.</w:t>
      </w:r>
    </w:p>
    <w:p w:rsidR="008F70CA" w:rsidRPr="00994EFB" w:rsidRDefault="008F70CA" w:rsidP="0066310F">
      <w:pPr>
        <w:pStyle w:val="Pealkiri4"/>
        <w:ind w:left="0" w:firstLine="0"/>
        <w:jc w:val="both"/>
      </w:pPr>
      <w:bookmarkStart w:id="83" w:name="_Toc450244841"/>
      <w:proofErr w:type="spellStart"/>
      <w:r w:rsidRPr="00994EFB">
        <w:t>Liikluse</w:t>
      </w:r>
      <w:proofErr w:type="spellEnd"/>
      <w:r w:rsidRPr="00994EFB">
        <w:t xml:space="preserve"> </w:t>
      </w:r>
      <w:proofErr w:type="spellStart"/>
      <w:r w:rsidRPr="00994EFB">
        <w:t>taasavamine</w:t>
      </w:r>
      <w:bookmarkEnd w:id="83"/>
      <w:proofErr w:type="spellEnd"/>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Tänavat või selle osa pole lubatud liikluseks avada ja piirdeid eemaldada enne, kui kaevikud on täies mahus täidetud ja tagatud vähemalt tee minimaalsed ohutud ekspluatatsioonitingimused.</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Pärast ehitustööde lõpetamist peab Töövõtja taastama esialgse liikluskorralduse ning eemaldama kõik ajutised liikluskorraldusvahendid. Töövõtja parandab kõik kahjustused, mis ta on tekitanud olemasolevatele liikluskorraldusvahenditele (s.h. teekattemärgistus). Juhul, kui liikluseks avatakse ajutise kattega teelõik, peavad kiirust piiravad ning ebatasasest teest ja/või teetöödest teavitavad liikluskorraldusvahendid jääma kohale kuni teekatte lõpliku taastamiseni.</w:t>
      </w:r>
    </w:p>
    <w:p w:rsidR="008F70CA" w:rsidRPr="00994EFB" w:rsidRDefault="008F70CA" w:rsidP="0066310F">
      <w:pPr>
        <w:pStyle w:val="Pealkiri3"/>
        <w:tabs>
          <w:tab w:val="clear" w:pos="1418"/>
        </w:tabs>
        <w:ind w:left="0" w:firstLine="0"/>
        <w:rPr>
          <w:bCs/>
        </w:rPr>
      </w:pPr>
      <w:bookmarkStart w:id="84" w:name="_Toc450244842"/>
      <w:bookmarkStart w:id="85" w:name="_Toc465519839"/>
      <w:r w:rsidRPr="00994EFB">
        <w:rPr>
          <w:bCs/>
        </w:rPr>
        <w:t>Olemasolevate ehitiste ja rajatistega arvestamine</w:t>
      </w:r>
      <w:bookmarkEnd w:id="84"/>
      <w:bookmarkEnd w:id="85"/>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Enne tööde alustamist tuleb tööde teostajal koostöös olemasolevate maa-aluste rajatiste valdajatega rajatiste asukoht täpsustada ja tähistada. Tööde teostajal tuleb täita nimetatud rajatiste valdajate poolt esitatavaid nõudeid (näit toestamine) rajatiste vahetus läheduses töötamisel. Olemasolevate kommunikatsioonide (kaablite, torustike, õhuliinide jne) kaitsetsoonides töötamiseks tuleb nende valdajatelt saada vastav luba.</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Töövõtja peab rakendama kõik meetmed hoonete ja rajatiste kaitsmiseks mistahes vigastuste tekitamise eest. Vastavalt olemasolevate hoonete ja rajatiste iseloomust tuleb nende läheduses tööde teostamiseks valida sobiv tehnoloogia ja tehnika näit. vibratsiooni vms kahjustava mõju vältimiseks. Vigastuse avastamisel tuleb sellest kirjalikult informeerida nii ehitise valdajat kui Inseneri. Ehitise kasutuskõlblikkus tuleb taastada võimalikult lühikese ajaga. Tööde käigus kahjustatud ehitiste endisele kujule taastamiseks, samuti nende mittefunktsioneerimisest põhjustatud kahjude hüvitamiseks vajalikud kulud tuleb kanda tööde teostajal.</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Kohati ei ole olemasolevate maa-aluste rajatiste täpne asukoht, kõrgus ja läbimõõt ka valdajatele teada (näit. olemasolevad side- ja elektrikaablid, veetorustikud, survekanalisatsioonitorustikud, gaasitorud jms). Tööde teostajal tuleb arvestada olemasolevate, teadmata asukohaga rajatiste võimalikust ümberpaigutamisest tuleneva kuluga (alternatiiviks on projekteeritud rajatise ehitamine projektiga näidatust erinevale kõrgusele). Projekteeritud torustike ühendamisel olemasolevate torustikega (ka majaühendused) tuleb nende läbimõõdud ja kõrgused täpsustada tööde käigus kohapeal. Tööde teostajal tuleb arvestada kuludega, mis tulenevad projektis märgitud ja tegelikult olemasolevate torustike ühendamiseks vajaminevate detailide erinevusest.</w:t>
      </w:r>
    </w:p>
    <w:p w:rsidR="008F70CA" w:rsidRPr="00994EFB" w:rsidRDefault="008F70CA" w:rsidP="0066310F">
      <w:pPr>
        <w:pStyle w:val="Kehatekst2"/>
        <w:ind w:left="0"/>
        <w:rPr>
          <w:rFonts w:ascii="Times New Roman" w:hAnsi="Times New Roman"/>
          <w:color w:val="auto"/>
        </w:rPr>
      </w:pPr>
      <w:r w:rsidRPr="00994EFB">
        <w:rPr>
          <w:rFonts w:ascii="Times New Roman" w:hAnsi="Times New Roman"/>
          <w:color w:val="auto"/>
        </w:rPr>
        <w:t>Olemasolevate õhuliinide kaitsetsoonides töötamisel tuleb Töövõtjal enne kaevetööde alustamist veenduda, et tööde käigus ei saaks kahjustada olemasolevad õhuliinipostid. Vajadusel tuleb Töövõtjal postid toestada.</w:t>
      </w:r>
    </w:p>
    <w:p w:rsidR="008F70CA" w:rsidRPr="00994EFB" w:rsidRDefault="008F70CA" w:rsidP="0066310F">
      <w:pPr>
        <w:pStyle w:val="Pealkiri3"/>
        <w:tabs>
          <w:tab w:val="clear" w:pos="1418"/>
        </w:tabs>
        <w:ind w:left="0" w:firstLine="0"/>
      </w:pPr>
      <w:bookmarkStart w:id="86" w:name="_Toc450244843"/>
      <w:bookmarkStart w:id="87" w:name="_Toc465519840"/>
      <w:r w:rsidRPr="00994EFB">
        <w:t>Geodeetiliste märkide kaitsmine</w:t>
      </w:r>
      <w:bookmarkEnd w:id="86"/>
      <w:bookmarkEnd w:id="87"/>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Töövõtja peab tähistama (</w:t>
      </w:r>
      <w:proofErr w:type="spellStart"/>
      <w:r w:rsidRPr="00994EFB">
        <w:rPr>
          <w:rFonts w:ascii="Times New Roman" w:hAnsi="Times New Roman"/>
        </w:rPr>
        <w:t>mahamärkima</w:t>
      </w:r>
      <w:proofErr w:type="spellEnd"/>
      <w:r w:rsidRPr="00994EFB">
        <w:rPr>
          <w:rFonts w:ascii="Times New Roman" w:hAnsi="Times New Roman"/>
        </w:rPr>
        <w:t xml:space="preserve">) tööde alustamisel kõik geodeetilised märgid (reeperid, </w:t>
      </w:r>
      <w:proofErr w:type="spellStart"/>
      <w:r w:rsidRPr="00994EFB">
        <w:rPr>
          <w:rFonts w:ascii="Times New Roman" w:hAnsi="Times New Roman"/>
        </w:rPr>
        <w:t>polügonomeetriapunktid</w:t>
      </w:r>
      <w:proofErr w:type="spellEnd"/>
      <w:r w:rsidRPr="00994EFB">
        <w:rPr>
          <w:rFonts w:ascii="Times New Roman" w:hAnsi="Times New Roman"/>
        </w:rPr>
        <w:t xml:space="preserve"> jm) tööpiirkonnas ja tagama nende kaitsmise ja säilitamise. Geodeetilised märgid on tähistatud asendiplaanidel punase ringiga.</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Töövõtja vastutab selle eest, et geodeetiliste märkide (reeperite, </w:t>
      </w:r>
      <w:proofErr w:type="spellStart"/>
      <w:r w:rsidRPr="00994EFB">
        <w:rPr>
          <w:rFonts w:ascii="Times New Roman" w:hAnsi="Times New Roman"/>
        </w:rPr>
        <w:t>polügonomeetria</w:t>
      </w:r>
      <w:proofErr w:type="spellEnd"/>
      <w:r w:rsidRPr="00994EFB">
        <w:rPr>
          <w:rFonts w:ascii="Times New Roman" w:hAnsi="Times New Roman"/>
        </w:rPr>
        <w:t xml:space="preserve"> märkide jm) asukohta ja tasandit ei muudeta ehitusperioodi jooksul. Samuti tuleb tagada, et ehitustööde käigus ei kahjustataks geodeetilisi märke (reepereid, </w:t>
      </w:r>
      <w:proofErr w:type="spellStart"/>
      <w:r w:rsidRPr="00994EFB">
        <w:rPr>
          <w:rFonts w:ascii="Times New Roman" w:hAnsi="Times New Roman"/>
        </w:rPr>
        <w:t>polügonomeetria</w:t>
      </w:r>
      <w:proofErr w:type="spellEnd"/>
      <w:r w:rsidRPr="00994EFB">
        <w:rPr>
          <w:rFonts w:ascii="Times New Roman" w:hAnsi="Times New Roman"/>
        </w:rPr>
        <w:t xml:space="preserve"> märke jm). Kui geodeetilised märgid (reeperid, </w:t>
      </w:r>
      <w:proofErr w:type="spellStart"/>
      <w:r w:rsidRPr="00994EFB">
        <w:rPr>
          <w:rFonts w:ascii="Times New Roman" w:hAnsi="Times New Roman"/>
        </w:rPr>
        <w:t>polügonomeetria</w:t>
      </w:r>
      <w:proofErr w:type="spellEnd"/>
      <w:r w:rsidRPr="00994EFB">
        <w:rPr>
          <w:rFonts w:ascii="Times New Roman" w:hAnsi="Times New Roman"/>
        </w:rPr>
        <w:t xml:space="preserve"> märgid jm) asuvad piirkonnas, kus ei ole võimalik neid säilitada (kaitsta) kogu ehitustööde perioodi jooksul, siis määrab Töövõtja uute geodeetiliste märkide </w:t>
      </w:r>
      <w:r w:rsidRPr="00994EFB">
        <w:rPr>
          <w:rFonts w:ascii="Times New Roman" w:hAnsi="Times New Roman"/>
        </w:rPr>
        <w:lastRenderedPageBreak/>
        <w:t xml:space="preserve">(reeperid, </w:t>
      </w:r>
      <w:proofErr w:type="spellStart"/>
      <w:r w:rsidRPr="00994EFB">
        <w:rPr>
          <w:rFonts w:ascii="Times New Roman" w:hAnsi="Times New Roman"/>
        </w:rPr>
        <w:t>polügonomeetria</w:t>
      </w:r>
      <w:proofErr w:type="spellEnd"/>
      <w:r w:rsidRPr="00994EFB">
        <w:rPr>
          <w:rFonts w:ascii="Times New Roman" w:hAnsi="Times New Roman"/>
        </w:rPr>
        <w:t xml:space="preserve"> märgid jm) asukohad enne vanade märkide likvideerimist, kahjustamist. Töövõtja esitab uute geodeetiliste märkidega (reeperite, </w:t>
      </w:r>
      <w:proofErr w:type="spellStart"/>
      <w:r w:rsidRPr="00994EFB">
        <w:rPr>
          <w:rFonts w:ascii="Times New Roman" w:hAnsi="Times New Roman"/>
        </w:rPr>
        <w:t>polügonomeetria</w:t>
      </w:r>
      <w:proofErr w:type="spellEnd"/>
      <w:r w:rsidRPr="00994EFB">
        <w:rPr>
          <w:rFonts w:ascii="Times New Roman" w:hAnsi="Times New Roman"/>
        </w:rPr>
        <w:t xml:space="preserve"> märkide jm) seotud arvutused ja mõõtmised Insenerile kooskõlastamiseks ja ühtegi originaal geodeetilist märki (reeperit, </w:t>
      </w:r>
      <w:proofErr w:type="spellStart"/>
      <w:r w:rsidRPr="00994EFB">
        <w:rPr>
          <w:rFonts w:ascii="Times New Roman" w:hAnsi="Times New Roman"/>
        </w:rPr>
        <w:t>polügonomeetria</w:t>
      </w:r>
      <w:proofErr w:type="spellEnd"/>
      <w:r w:rsidRPr="00994EFB">
        <w:rPr>
          <w:rFonts w:ascii="Times New Roman" w:hAnsi="Times New Roman"/>
        </w:rPr>
        <w:t xml:space="preserve"> märki jm) ei likvideerita enne Inseneri poolt saadud kooskõlastust. Uute geodeetiliste märkide (reeperite, </w:t>
      </w:r>
      <w:proofErr w:type="spellStart"/>
      <w:r w:rsidRPr="00994EFB">
        <w:rPr>
          <w:rFonts w:ascii="Times New Roman" w:hAnsi="Times New Roman"/>
        </w:rPr>
        <w:t>polügonomeetria</w:t>
      </w:r>
      <w:proofErr w:type="spellEnd"/>
      <w:r w:rsidRPr="00994EFB">
        <w:rPr>
          <w:rFonts w:ascii="Times New Roman" w:hAnsi="Times New Roman"/>
        </w:rPr>
        <w:t xml:space="preserve"> märkide jm) täpsusaste on sama, mis originaal geodeetilistel märkidel (reeperitel, </w:t>
      </w:r>
      <w:proofErr w:type="spellStart"/>
      <w:r w:rsidRPr="00994EFB">
        <w:rPr>
          <w:rFonts w:ascii="Times New Roman" w:hAnsi="Times New Roman"/>
        </w:rPr>
        <w:t>polügonomeetria</w:t>
      </w:r>
      <w:proofErr w:type="spellEnd"/>
      <w:r w:rsidRPr="00994EFB">
        <w:rPr>
          <w:rFonts w:ascii="Times New Roman" w:hAnsi="Times New Roman"/>
        </w:rPr>
        <w:t xml:space="preserve"> märkidel jm).</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Kõik geodeetiliste märkide (reeperite, </w:t>
      </w:r>
      <w:proofErr w:type="spellStart"/>
      <w:r w:rsidRPr="00994EFB">
        <w:rPr>
          <w:rFonts w:ascii="Times New Roman" w:hAnsi="Times New Roman"/>
        </w:rPr>
        <w:t>polügonomeetria</w:t>
      </w:r>
      <w:proofErr w:type="spellEnd"/>
      <w:r w:rsidRPr="00994EFB">
        <w:rPr>
          <w:rFonts w:ascii="Times New Roman" w:hAnsi="Times New Roman"/>
        </w:rPr>
        <w:t xml:space="preserve"> märkide jm) ümbertõstmisega ja kaitsmisega seotud kulud tasub Töövõtja.</w:t>
      </w:r>
    </w:p>
    <w:p w:rsidR="008F70CA" w:rsidRPr="00994EFB" w:rsidRDefault="008F70CA" w:rsidP="0066310F">
      <w:pPr>
        <w:pStyle w:val="Pealkiri3"/>
        <w:tabs>
          <w:tab w:val="clear" w:pos="1418"/>
        </w:tabs>
        <w:ind w:left="0" w:firstLine="0"/>
      </w:pPr>
      <w:bookmarkStart w:id="88" w:name="_Toc450244844"/>
      <w:bookmarkStart w:id="89" w:name="_Toc465519841"/>
      <w:r w:rsidRPr="00994EFB">
        <w:t>Ettevalmistustööd</w:t>
      </w:r>
      <w:bookmarkEnd w:id="88"/>
      <w:bookmarkEnd w:id="89"/>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Tööde alustamine on võimalik peale loa saamist omavalitsuse territooriumil kehtestatud alustel ja korras ning Inseneri nõusolekut.</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Rajatise mahamärkimine peab toimuma vastavasisuliste ehitusgeodeetiliste tööde litsentsi omava isiku poolt digitaalsete mõõtevahendite abil.</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Töövõtja peab enne ehitustööde alustamist fikseerima olemasoleva olukorra ehituseelsete fotode abil. Fotosid tuleb teha piisaval hulgal, et anda ülevaade kogu ehitusala ja seda ümbritsevate hoonete, rajatiste, haljastuse jne olukorrast. Erilist tähelepanu tuleb pöörata järgmiste objektide fotografeerimisele – teekatted ja äärekivid, tehnovõrkude maapealsed osad, kraavid ja truubid, piirdeaiad, väravad ja hekid, torustike läheduses asuvate hoonete fassaadid, sillutusribad, </w:t>
      </w:r>
      <w:proofErr w:type="spellStart"/>
      <w:r w:rsidRPr="00994EFB">
        <w:rPr>
          <w:rFonts w:ascii="Times New Roman" w:hAnsi="Times New Roman"/>
        </w:rPr>
        <w:t>välistrepid</w:t>
      </w:r>
      <w:proofErr w:type="spellEnd"/>
      <w:r w:rsidRPr="00994EFB">
        <w:rPr>
          <w:rFonts w:ascii="Times New Roman" w:hAnsi="Times New Roman"/>
        </w:rPr>
        <w:t xml:space="preserve"> ja – pandused, liikluskorraldusvahendid, </w:t>
      </w:r>
      <w:proofErr w:type="spellStart"/>
      <w:r w:rsidRPr="00994EFB">
        <w:rPr>
          <w:rFonts w:ascii="Times New Roman" w:hAnsi="Times New Roman"/>
        </w:rPr>
        <w:t>kõrghaljastus</w:t>
      </w:r>
      <w:proofErr w:type="spellEnd"/>
      <w:r w:rsidRPr="00994EFB">
        <w:rPr>
          <w:rFonts w:ascii="Times New Roman" w:hAnsi="Times New Roman"/>
        </w:rPr>
        <w:t>. Fotod tuleb failinime kaudu arusaadavalt identifitseerida asukoha mõttes ning paigutada eraldi kataloogidesse tänavate ja nende lõikude kaupa. Fotod esitatakse Insenerile kahes eksemplaris digitaalselt Inseneriga kokkulepitaval andmekandjal. Fotod tuleb üldjuhul teha vahetult enne tööde alustamist, et fikseerida võimalikult täpselt ehituseelne olukord. Juhul, kui mingis töölõigus planeeritakse tööde alustamist talvel, tuleb fotod teha enne lumekatte tekkimist ning vajadusel (olemasoleva olukorra muutumisel pärast fotode tegemist) teha lisaks täpsustavaid fotosid vahetult enne tööde alustamist. Lisaks fotode tegemisele tuleb kinnispunktide (õhuliinide postid, aiapostid, puud) suhtes üles mõõta teekatte serva asukoht nendel tänavatel, kus kaevetööde tulemusena likvideeritakse olemasolev teekatte serv. Mõõdud fikseeritakse skeemil, mille kaks eksemplari antakse üle Insenerile.</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Fotode ja mõõtmiste tegemisel osaleb ning annab täpsemaid juhiseid Insener.</w:t>
      </w:r>
    </w:p>
    <w:p w:rsidR="008F70CA" w:rsidRPr="00994EFB" w:rsidRDefault="008F70CA" w:rsidP="0066310F">
      <w:pPr>
        <w:pStyle w:val="Pealkiri3"/>
        <w:tabs>
          <w:tab w:val="clear" w:pos="1418"/>
        </w:tabs>
        <w:ind w:left="0" w:firstLine="0"/>
      </w:pPr>
      <w:r w:rsidRPr="00994EFB">
        <w:t xml:space="preserve"> </w:t>
      </w:r>
      <w:bookmarkStart w:id="90" w:name="_Toc450244845"/>
      <w:bookmarkStart w:id="91" w:name="_Toc465519842"/>
      <w:r w:rsidRPr="00994EFB">
        <w:t>Kaevetööd</w:t>
      </w:r>
      <w:bookmarkEnd w:id="90"/>
      <w:bookmarkEnd w:id="91"/>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Kaevetööd hõlmavad kogu selle pinnase väljakaevamist olenemata selle olemusest, mis on vajalik tööde teostamiseks. Insener kooskõlastab tööde teostamiseks vajalikud seadmed ja meetodid. Kaevetööd on lubatud kohalikult omavalitsuselt saadud kaevloa alusel. Töövõtjal tuleb kaevetöödel juhinduda kohaliku omavalitsus poolt kehtestatud kaevetööde eeskirjast.</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Üldjuhul tehakse ehituskaevik võimalikult kitsas, võttes arvesse võimalike tugitarindite jaoks vajalikku laiust, töötamisruumi ja seda, et torustiku ümber paiknevat algtäidet saaks </w:t>
      </w:r>
      <w:proofErr w:type="spellStart"/>
      <w:r w:rsidRPr="00994EFB">
        <w:rPr>
          <w:rFonts w:ascii="Times New Roman" w:hAnsi="Times New Roman"/>
        </w:rPr>
        <w:t>nõutekohaselt</w:t>
      </w:r>
      <w:proofErr w:type="spellEnd"/>
      <w:r w:rsidRPr="00994EFB">
        <w:rPr>
          <w:rFonts w:ascii="Times New Roman" w:hAnsi="Times New Roman"/>
        </w:rPr>
        <w:t xml:space="preserve"> tihendada. Ehituskaeviku ristlõige (ehituskaeviku nõlva kalle) selgitatakse konkreetsel töölõigul Töövõtja poolt sõltuvalt geoloogilistest tingimustest võttes aluseks EVS 1997-1:2003 kriteeriumid. Kõik võimalikud kulud, mis on seotud tingimuste hindamisega ehitusplatsil on arvestatud Töövõtja pakkumise hinna sisse.</w:t>
      </w:r>
    </w:p>
    <w:p w:rsidR="008F70CA" w:rsidRPr="00994EFB" w:rsidRDefault="008F70CA" w:rsidP="0066310F">
      <w:pPr>
        <w:widowControl w:val="0"/>
        <w:spacing w:before="120" w:after="0"/>
        <w:ind w:left="0"/>
        <w:rPr>
          <w:rFonts w:ascii="Times New Roman" w:hAnsi="Times New Roman"/>
        </w:rPr>
      </w:pPr>
      <w:r w:rsidRPr="00994EFB">
        <w:rPr>
          <w:rFonts w:ascii="Times New Roman" w:hAnsi="Times New Roman"/>
        </w:rPr>
        <w:t>Toestamata ehituskaeviku nõlva kalde ( α ) määrab Töövõtja konkreetsel töölõigul sõltuvalt tööde teostamise ajal valitsevatest ehitustingimustest. Toestamata kaeviku põhja minimaalne laius on 1,2 m ja kaevik on vähemalt 0,4 m laiem toru läbimõõdust. Toestatud kaeviku põhja minimaalne laius on 1,0 m ja kaevik on vähemalt 0,4 m laiem toru läbimõõdust.</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Töövõtjal tuleb ehituskaevik rajada nii, et kõik ohutusnõuded oleksid tagatud.</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Kui kaevikute kaevamiseks on vajalik eemaldada asfalt- või muud tüüpi kõvakattega teede, tänavate ja kõnniteede kate, siis kõigepealt lõikab Töövõtja antud katte läbi kogu paksuse ulatuses sirge ja </w:t>
      </w:r>
      <w:r w:rsidRPr="00994EFB">
        <w:rPr>
          <w:rFonts w:ascii="Times New Roman" w:hAnsi="Times New Roman"/>
        </w:rPr>
        <w:lastRenderedPageBreak/>
        <w:t xml:space="preserve">korraliku kihina, seejärel eemaldab katte ning paigaldab selle Inseneriga kooskõlastatud kohta. Lõige peab olema tehtud vähemalt 30 cm kauguselt tagasitäidetava kaeviku servast, nii et külgnev teekate või pinnas jääks puutumata ja muud tööd häirimata. </w:t>
      </w:r>
      <w:proofErr w:type="spellStart"/>
      <w:r w:rsidRPr="00994EFB">
        <w:rPr>
          <w:rFonts w:ascii="Times New Roman" w:hAnsi="Times New Roman"/>
        </w:rPr>
        <w:t>Äralõigatud</w:t>
      </w:r>
      <w:proofErr w:type="spellEnd"/>
      <w:r w:rsidRPr="00994EFB">
        <w:rPr>
          <w:rFonts w:ascii="Times New Roman" w:hAnsi="Times New Roman"/>
        </w:rPr>
        <w:t xml:space="preserve"> pinnase serv peab jääma terav, ühtlane, vertikaalne ja sirge. Ehituskaevikute tüüpristlõiked on näidatud </w:t>
      </w:r>
      <w:r w:rsidRPr="00994EFB">
        <w:rPr>
          <w:rFonts w:ascii="Times New Roman" w:hAnsi="Times New Roman"/>
          <w:i/>
          <w:iCs/>
        </w:rPr>
        <w:t>joonisel VK-B.</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Kasutatavad mehhanismid ja tööde teostamise tehnoloogia peab olema valitud nii, et oleks välditud olemasoleva </w:t>
      </w:r>
      <w:proofErr w:type="spellStart"/>
      <w:r w:rsidRPr="00994EFB">
        <w:rPr>
          <w:rFonts w:ascii="Times New Roman" w:hAnsi="Times New Roman"/>
        </w:rPr>
        <w:t>kõrghaljastuse</w:t>
      </w:r>
      <w:proofErr w:type="spellEnd"/>
      <w:r w:rsidRPr="00994EFB">
        <w:rPr>
          <w:rFonts w:ascii="Times New Roman" w:hAnsi="Times New Roman"/>
        </w:rPr>
        <w:t xml:space="preserve"> vigastamine tööde käigus.</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Tööde planeerimisel tuleb arvestada, et maa-aluste rajatiste avamine ja nende vahetus läheduses kaevetööde teostamine tuleb teha käsitsi.</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Kaevetööde käigus tuleb arvestada kultuuriväärtuste leidude ilmsikstuleku võimalusega väljaspool mälestisi või nende kaitsevööndit. Kultuuriväärtuste leidude ilmnemisel on leidja kohustatud neist teatama Muinsuskaitseametile  ning säilitama leiukoha muutumatul kujul.</w:t>
      </w:r>
    </w:p>
    <w:p w:rsidR="008F70CA" w:rsidRPr="00994EFB" w:rsidRDefault="008F70CA" w:rsidP="0066310F">
      <w:pPr>
        <w:pStyle w:val="Pealkiri3"/>
        <w:tabs>
          <w:tab w:val="clear" w:pos="1418"/>
        </w:tabs>
        <w:ind w:left="0" w:firstLine="0"/>
      </w:pPr>
      <w:bookmarkStart w:id="92" w:name="_Toc369579613"/>
      <w:bookmarkStart w:id="93" w:name="_Toc369584367"/>
      <w:bookmarkStart w:id="94" w:name="_Toc369586386"/>
      <w:bookmarkStart w:id="95" w:name="_Toc369587740"/>
      <w:bookmarkStart w:id="96" w:name="_Toc370096569"/>
      <w:bookmarkStart w:id="97" w:name="_Toc370276694"/>
      <w:bookmarkStart w:id="98" w:name="_Toc370277037"/>
      <w:bookmarkStart w:id="99" w:name="_Toc370883285"/>
      <w:bookmarkStart w:id="100" w:name="_Toc371136456"/>
      <w:bookmarkStart w:id="101" w:name="_Toc372184935"/>
      <w:bookmarkStart w:id="102" w:name="_Toc374347434"/>
      <w:bookmarkStart w:id="103" w:name="_Toc386593258"/>
      <w:bookmarkStart w:id="104" w:name="_Toc450632477"/>
      <w:bookmarkStart w:id="105" w:name="_Toc138666178"/>
      <w:bookmarkStart w:id="106" w:name="_Toc163375683"/>
      <w:bookmarkStart w:id="107" w:name="_Toc450244846"/>
      <w:bookmarkStart w:id="108" w:name="_Toc465519843"/>
      <w:r w:rsidRPr="00994EFB">
        <w:t>Ehituskaevikust väljakaevatud pinnas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Ehituskaevikust väljakaevatav, tagasitäiteks mittekasutatav materjal ja lammutatud ehitiste materjal tuleb koheselt ära vedada ja ladustada kohaliku omavalitsusega kooskõlastatud kohas.</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Ehituskaevikust väljakaevatav pinnas, mis sobib tagasitäiteks, tuleb ladustada kohapeal. Pinnase vaheladustamise kohad tuleb leida (vahetult enne töödega alustamist) vastavalt Töövõtja logistilisele vajadusele ning kokkuleppele Inseneriga.</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Väljakaevatud pinnase ladustamisel tuleb vältida olukordi, kus suletakse olemasolevad sademevee voolusängid põhjustades sellega vee kogunemise või väljakaevatud pinnase uhtumise.</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Kui väljakaevatud materjal on ajutiselt ladustatud murukattele või selle servale, siis pärast tööde lõpetamist tuleb taastada antud murukatte esialgne olukord.</w:t>
      </w:r>
    </w:p>
    <w:p w:rsidR="008F70CA" w:rsidRPr="00994EFB" w:rsidRDefault="008F70CA" w:rsidP="0066310F">
      <w:pPr>
        <w:pStyle w:val="Pealkiri3"/>
        <w:tabs>
          <w:tab w:val="clear" w:pos="1418"/>
        </w:tabs>
        <w:ind w:left="0" w:firstLine="0"/>
        <w:rPr>
          <w:bCs/>
        </w:rPr>
      </w:pPr>
      <w:bookmarkStart w:id="109" w:name="_Toc450244847"/>
      <w:bookmarkStart w:id="110" w:name="_Toc465519844"/>
      <w:r w:rsidRPr="00994EFB">
        <w:rPr>
          <w:bCs/>
        </w:rPr>
        <w:t>Ehituskaeviku toestamine</w:t>
      </w:r>
      <w:bookmarkEnd w:id="109"/>
      <w:bookmarkEnd w:id="110"/>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Ehituskaeviku toestamise vajadus konkreetsel töölõigul otsustatakse Töövõtja poolt sõltuvalt tööde teostamise ajal valitsevatest ehitustingimustest.</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Töövõtjal tuleb ehituskaevik toestada nii, et kõik ohutusnõuded oleksid tagatud.</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Üldjuhul rakendatakse kaevikute seinte vertikaaltoestamist siis, kui alumine tasapind on allpool põhjaveekihi taset või kui kaeviku seinte kallete kaevetööde teostamiseks pole piisavalt ruumi. Ehituskaeviku toestamisel on ettenähtud kasutada tehases valmistatud tugikilpe ja vahetugesid. Konkreetses kaeviku ristlõikes kasutatavate kilpide ja tugede parameetrite valikul tuleb lähtuda EVS 1997-1:2003 juhistest.</w:t>
      </w:r>
    </w:p>
    <w:p w:rsidR="008F70CA" w:rsidRPr="00994EFB" w:rsidRDefault="008F70CA" w:rsidP="0066310F">
      <w:pPr>
        <w:pStyle w:val="Pealkiri3"/>
        <w:tabs>
          <w:tab w:val="clear" w:pos="1418"/>
        </w:tabs>
        <w:ind w:left="0" w:firstLine="0"/>
        <w:rPr>
          <w:bCs/>
        </w:rPr>
      </w:pPr>
      <w:bookmarkStart w:id="111" w:name="_Toc450244848"/>
      <w:bookmarkStart w:id="112" w:name="_Toc465519845"/>
      <w:r w:rsidRPr="00994EFB">
        <w:rPr>
          <w:bCs/>
        </w:rPr>
        <w:t>Veetõrje ehituskaevikust</w:t>
      </w:r>
      <w:bookmarkEnd w:id="111"/>
      <w:bookmarkEnd w:id="112"/>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Veetõrjetööde vajadus ja aeg sõltub veetasemest pinnasest ehitustööde ajal ning pinnase omadustest konkreetsel kaeviku lõigul.</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Veetõrjega tuleb tagada veetaseme püsimine kaeviku põhjast allpool võimaldamaks rajatiste nõuetekohast paigaldust ning kaeviku tagasitäite tihendamist.</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Ehituskaevikust välja pumbatud vee juhtimine olemasolevasse torustikku ei ole lubatud. Ehituskaevikus oleva vee pumpamine tuleb kooskõlastada torustiku valdajaga ja Inseneriga. Avasängi juhtimisel tuleb lähtuda heitvee loodusesse juhtimist reguleerivast Eestis kehtivast seadusandlusest. Võimalikud kaasnevad kulud kannab tööde teostaja.</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Töövõtja vastutab nende kahjunõuete likvideerimise eest ja kannab loodusliku aluspinnase, ehitiste, rajatiste jms, mis on saanud kannatada veetõrje protsessi käigus, asendamise või taastamisega seotud kulud. Töövõtja kannab kõik kulud, mis on põhjustatud tema enda hooletusest antud töö teostamisel või veetõrje protsessi ebaõnnestumisest. Töövõtja peab nimetatud töö teostamisel järgima kõiki vastavaid kohalikke eeskirju.</w:t>
      </w:r>
    </w:p>
    <w:p w:rsidR="008F70CA" w:rsidRPr="00994EFB" w:rsidRDefault="008F70CA" w:rsidP="0066310F">
      <w:pPr>
        <w:pStyle w:val="Pealkiri3"/>
        <w:tabs>
          <w:tab w:val="clear" w:pos="1418"/>
        </w:tabs>
        <w:ind w:left="0" w:firstLine="0"/>
      </w:pPr>
      <w:bookmarkStart w:id="113" w:name="_Toc138666181"/>
      <w:bookmarkStart w:id="114" w:name="_Toc163375686"/>
      <w:bookmarkStart w:id="115" w:name="_Toc450244849"/>
      <w:bookmarkStart w:id="116" w:name="_Toc465519846"/>
      <w:r w:rsidRPr="00994EFB">
        <w:lastRenderedPageBreak/>
        <w:t>Toru aluse, tasanduskihi rajamine</w:t>
      </w:r>
      <w:bookmarkEnd w:id="113"/>
      <w:bookmarkEnd w:id="114"/>
      <w:bookmarkEnd w:id="115"/>
      <w:bookmarkEnd w:id="116"/>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Toru aluse, tasanduskihi rajamisel tuleb juhinduda Maa sisse ja vette paigaldatavate plasttorude paigaldusjuhendist RIL 77.</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Tasanduskiht tehakse ehituskaeviku põhja. Tasanduskiht peab olema vähemalt 0,4 m laiem kui toru läbimõõt. Tasanduskihi tihendusaste peab olema vähemalt 90% ja tihendamine peab olema tehtud mehhanismidega kogu kaeviku laiuselt. Tihendustestid tehakse vastavalt Inseneri poolt antud juhistele.</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Sõltuvalt geoloogilistest tingimustest tehakse toru alus, tasanduskiht ehituskaeviku põhja liivast, mille kihi paksus on vähemalt 150 mm või filterkangasse paigaldatud </w:t>
      </w:r>
      <w:proofErr w:type="spellStart"/>
      <w:r w:rsidRPr="00994EFB">
        <w:rPr>
          <w:rFonts w:ascii="Times New Roman" w:hAnsi="Times New Roman"/>
        </w:rPr>
        <w:t>peenefraktsioonilisest</w:t>
      </w:r>
      <w:proofErr w:type="spellEnd"/>
      <w:r w:rsidRPr="00994EFB">
        <w:rPr>
          <w:rFonts w:ascii="Times New Roman" w:hAnsi="Times New Roman"/>
        </w:rPr>
        <w:t xml:space="preserve"> killustikust, mille kihi paksus on vähemalt 150 mm:</w:t>
      </w:r>
    </w:p>
    <w:p w:rsidR="008F70CA" w:rsidRPr="00994EFB" w:rsidRDefault="008F70CA" w:rsidP="0066310F">
      <w:pPr>
        <w:widowControl w:val="0"/>
        <w:spacing w:after="0"/>
        <w:ind w:left="0"/>
        <w:rPr>
          <w:rFonts w:ascii="Times New Roman" w:hAnsi="Times New Roman"/>
          <w:b/>
          <w:bCs/>
          <w:i/>
          <w:iCs/>
        </w:rPr>
      </w:pPr>
      <w:r w:rsidRPr="00994EFB">
        <w:rPr>
          <w:rFonts w:ascii="Times New Roman" w:hAnsi="Times New Roman"/>
          <w:b/>
          <w:bCs/>
          <w:i/>
          <w:iCs/>
        </w:rPr>
        <w:t>Toru aluse, tasanduskihi materjal</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Toru aluse materjali valikul tuleb lähtuda Maa sisse ja vette paigaldatavate plasttorude paigaldusjuhendist RIL 77.</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Tasanduskiht tehakse liivast, kruusast või </w:t>
      </w:r>
      <w:proofErr w:type="spellStart"/>
      <w:r w:rsidRPr="00994EFB">
        <w:rPr>
          <w:rFonts w:ascii="Times New Roman" w:hAnsi="Times New Roman"/>
        </w:rPr>
        <w:t>peenefraktsioonilisest</w:t>
      </w:r>
      <w:proofErr w:type="spellEnd"/>
      <w:r w:rsidRPr="00994EFB">
        <w:rPr>
          <w:rFonts w:ascii="Times New Roman" w:hAnsi="Times New Roman"/>
        </w:rPr>
        <w:t xml:space="preserve"> killustikust.</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Tasanduskihina kasutatava loodusliku kivimaterjali suurim lubatud fraktsioon </w:t>
      </w:r>
      <w:proofErr w:type="spellStart"/>
      <w:r w:rsidRPr="00994EFB">
        <w:rPr>
          <w:rFonts w:ascii="Times New Roman" w:hAnsi="Times New Roman"/>
        </w:rPr>
        <w:t>d</w:t>
      </w:r>
      <w:r w:rsidRPr="00994EFB">
        <w:rPr>
          <w:rFonts w:ascii="Times New Roman" w:hAnsi="Times New Roman"/>
          <w:vertAlign w:val="subscript"/>
        </w:rPr>
        <w:t>max</w:t>
      </w:r>
      <w:proofErr w:type="spellEnd"/>
      <w:r w:rsidRPr="00994EFB">
        <w:rPr>
          <w:rFonts w:ascii="Times New Roman" w:hAnsi="Times New Roman"/>
        </w:rPr>
        <w:t xml:space="preserve"> sõltub paigaldatava toru </w:t>
      </w:r>
      <w:proofErr w:type="spellStart"/>
      <w:r w:rsidRPr="00994EFB">
        <w:rPr>
          <w:rFonts w:ascii="Times New Roman" w:hAnsi="Times New Roman"/>
        </w:rPr>
        <w:t>välisläbimõõdust</w:t>
      </w:r>
      <w:proofErr w:type="spellEnd"/>
      <w:r w:rsidRPr="00994EFB">
        <w:rPr>
          <w:rFonts w:ascii="Times New Roman" w:hAnsi="Times New Roman"/>
        </w:rPr>
        <w:t xml:space="preserve"> De. Kui 200 &lt;= De &lt;= 600 mm, siis </w:t>
      </w:r>
      <w:proofErr w:type="spellStart"/>
      <w:r w:rsidRPr="00994EFB">
        <w:rPr>
          <w:rFonts w:ascii="Times New Roman" w:hAnsi="Times New Roman"/>
        </w:rPr>
        <w:t>d</w:t>
      </w:r>
      <w:r w:rsidRPr="00994EFB">
        <w:rPr>
          <w:rFonts w:ascii="Times New Roman" w:hAnsi="Times New Roman"/>
          <w:vertAlign w:val="subscript"/>
        </w:rPr>
        <w:t>max</w:t>
      </w:r>
      <w:proofErr w:type="spellEnd"/>
      <w:r w:rsidRPr="00994EFB">
        <w:rPr>
          <w:rFonts w:ascii="Times New Roman" w:hAnsi="Times New Roman"/>
        </w:rPr>
        <w:t xml:space="preserve"> = 0,1 De. Kui toru läbimõõt on väiksem kui De200 mm, siis on suurim lubatud fraktsioon 20 mm. Materjal peab olema homogeenne, puhas, ühtlane ning osakesi, mis on väiksemad kui 0,02 mm peab olema vähem kui 10%. Materjal ei tohi sisaldada orgaanilisi ja kahjulikke aineid ning savi või liivsavi (kas eraldi või kokku) rohkem kui 15% materjali kaalust. Materjal peab olema tihendatav ja filtratsioonimoodul peab olema vähemalt 0,5 m/</w:t>
      </w:r>
      <w:proofErr w:type="spellStart"/>
      <w:r w:rsidRPr="00994EFB">
        <w:rPr>
          <w:rFonts w:ascii="Times New Roman" w:hAnsi="Times New Roman"/>
        </w:rPr>
        <w:t>ööp</w:t>
      </w:r>
      <w:proofErr w:type="spellEnd"/>
      <w:r w:rsidRPr="00994EFB">
        <w:rPr>
          <w:rFonts w:ascii="Times New Roman" w:hAnsi="Times New Roman"/>
        </w:rPr>
        <w:t>.</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Peenefraktsioonilist killustikku võib kasutada De110 mm ja suuremate torude korral. Tasanduskihina kasutatava killustiku fraktsiooni suurus ei tohi olla suurem kui 16 mm.</w:t>
      </w:r>
    </w:p>
    <w:p w:rsidR="008F70CA" w:rsidRPr="00994EFB" w:rsidRDefault="008F70CA" w:rsidP="0066310F">
      <w:pPr>
        <w:pStyle w:val="Pealkiri3"/>
        <w:tabs>
          <w:tab w:val="clear" w:pos="1418"/>
        </w:tabs>
        <w:ind w:left="0" w:firstLine="0"/>
        <w:rPr>
          <w:bCs/>
        </w:rPr>
      </w:pPr>
      <w:bookmarkStart w:id="117" w:name="_Toc138666182"/>
      <w:bookmarkStart w:id="118" w:name="_Toc163375687"/>
      <w:bookmarkStart w:id="119" w:name="_Toc450244850"/>
      <w:bookmarkStart w:id="120" w:name="_Toc465519847"/>
      <w:r w:rsidRPr="00994EFB">
        <w:rPr>
          <w:bCs/>
        </w:rPr>
        <w:t>Ehituskaeviku tagasitäide</w:t>
      </w:r>
      <w:bookmarkEnd w:id="117"/>
      <w:bookmarkEnd w:id="118"/>
      <w:bookmarkEnd w:id="119"/>
      <w:bookmarkEnd w:id="120"/>
    </w:p>
    <w:p w:rsidR="008F70CA" w:rsidRPr="00994EFB" w:rsidRDefault="008F70CA" w:rsidP="0066310F">
      <w:pPr>
        <w:widowControl w:val="0"/>
        <w:spacing w:after="0"/>
        <w:ind w:left="0"/>
        <w:rPr>
          <w:rFonts w:ascii="Times New Roman" w:hAnsi="Times New Roman"/>
        </w:rPr>
      </w:pPr>
      <w:r w:rsidRPr="00994EFB">
        <w:rPr>
          <w:rFonts w:ascii="Times New Roman" w:hAnsi="Times New Roman"/>
        </w:rPr>
        <w:t>Ehituskaeviku tagasitäitmisel ja materjali valikul tuleb juhinduda Maa sisse ja vette paigaldatavate plasttorude paigaldusjuhendist RIL 77.</w:t>
      </w:r>
    </w:p>
    <w:p w:rsidR="008F70CA" w:rsidRPr="00994EFB" w:rsidRDefault="008F70CA" w:rsidP="0066310F">
      <w:pPr>
        <w:pStyle w:val="Pealkiri3"/>
        <w:tabs>
          <w:tab w:val="clear" w:pos="1418"/>
        </w:tabs>
        <w:ind w:left="0" w:firstLine="0"/>
        <w:rPr>
          <w:bCs/>
        </w:rPr>
      </w:pPr>
      <w:bookmarkStart w:id="121" w:name="_Toc138666185"/>
      <w:bookmarkStart w:id="122" w:name="_Toc163375690"/>
      <w:bookmarkStart w:id="123" w:name="_Toc450244851"/>
      <w:bookmarkStart w:id="124" w:name="_Toc465519848"/>
      <w:r w:rsidRPr="00994EFB">
        <w:rPr>
          <w:bCs/>
        </w:rPr>
        <w:t>Algtäide</w:t>
      </w:r>
      <w:bookmarkEnd w:id="121"/>
      <w:bookmarkEnd w:id="122"/>
      <w:bookmarkEnd w:id="123"/>
      <w:bookmarkEnd w:id="124"/>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Algtäite all mõeldakse toru ja kaevu ümber tasanduskihi peal kasutatavat materjali. Algtäide peab torude puhul ulatuma 300 mm toru </w:t>
      </w:r>
      <w:proofErr w:type="spellStart"/>
      <w:r w:rsidRPr="00994EFB">
        <w:rPr>
          <w:rFonts w:ascii="Times New Roman" w:hAnsi="Times New Roman"/>
        </w:rPr>
        <w:t>ülaservast</w:t>
      </w:r>
      <w:proofErr w:type="spellEnd"/>
      <w:r w:rsidRPr="00994EFB">
        <w:rPr>
          <w:rFonts w:ascii="Times New Roman" w:hAnsi="Times New Roman"/>
        </w:rPr>
        <w:t xml:space="preserve"> kõrgemale. Algtäidet ei tohi torule ja kaevule valada nii, et see toru või kaevu paigast nihutaks. Esimene täitekiht võib maksimaalselt ulatuda poole toru kõrguseni. Täide tihendatakse ja surutakse toru külgedele ja alla nii, et täitmise ja tihendamise ajal toru ei nihkuks paigast ega saaks kahjustada. Ehituskaeviku algtäide tehakse võimalikult võrdsete kihtidena toru mõlemal poolel ja ka toru </w:t>
      </w:r>
      <w:proofErr w:type="spellStart"/>
      <w:r w:rsidRPr="00994EFB">
        <w:rPr>
          <w:rFonts w:ascii="Times New Roman" w:hAnsi="Times New Roman"/>
        </w:rPr>
        <w:t>pikisuunas</w:t>
      </w:r>
      <w:proofErr w:type="spellEnd"/>
      <w:r w:rsidRPr="00994EFB">
        <w:rPr>
          <w:rFonts w:ascii="Times New Roman" w:hAnsi="Times New Roman"/>
        </w:rPr>
        <w:t>. Eriti hoolikalt tuleb tihendada toru alumist poolt toetav kiht. Torustiku nihkumise ja kerkimise vältimiseks tihendamise ajal tuleb see ballastida. Toru peal olevat täitekihti võib tihendada mehhanismidega alles siis, kui kihi paksus on vähemalt 300 mm.</w:t>
      </w:r>
    </w:p>
    <w:p w:rsidR="008F70CA" w:rsidRPr="00994EFB" w:rsidRDefault="008F70CA" w:rsidP="0066310F">
      <w:pPr>
        <w:widowControl w:val="0"/>
        <w:spacing w:after="0"/>
        <w:ind w:left="0"/>
        <w:rPr>
          <w:rFonts w:ascii="Times New Roman" w:hAnsi="Times New Roman"/>
        </w:rPr>
      </w:pPr>
      <w:r w:rsidRPr="00994EFB">
        <w:rPr>
          <w:rFonts w:ascii="Times New Roman" w:hAnsi="Times New Roman"/>
        </w:rPr>
        <w:t>Algtäite materjal on sama, mis toru aluse, tasanduskihi materjal (vt p Toru aluse, tasanduskihi rajamine).</w:t>
      </w:r>
    </w:p>
    <w:p w:rsidR="008F70CA" w:rsidRPr="00994EFB" w:rsidRDefault="008F70CA" w:rsidP="0066310F">
      <w:pPr>
        <w:pStyle w:val="Pealkiri3"/>
        <w:tabs>
          <w:tab w:val="clear" w:pos="1418"/>
        </w:tabs>
        <w:ind w:left="0" w:firstLine="0"/>
        <w:rPr>
          <w:bCs/>
        </w:rPr>
      </w:pPr>
      <w:bookmarkStart w:id="125" w:name="_Toc138666186"/>
      <w:bookmarkStart w:id="126" w:name="_Toc163375691"/>
      <w:bookmarkStart w:id="127" w:name="_Toc450244852"/>
      <w:bookmarkStart w:id="128" w:name="_Toc465519849"/>
      <w:r w:rsidRPr="00994EFB">
        <w:rPr>
          <w:bCs/>
        </w:rPr>
        <w:t>Lõpptäide</w:t>
      </w:r>
      <w:bookmarkEnd w:id="125"/>
      <w:bookmarkEnd w:id="126"/>
      <w:bookmarkEnd w:id="127"/>
      <w:bookmarkEnd w:id="128"/>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Ehituskaevik tuleb liikluspiirkonnas (kattega sõidu- ja jalakäijate teede all) tagasi täita liivaga (filtratsioonimoodul peab olema vähemalt 0,5 m/</w:t>
      </w:r>
      <w:proofErr w:type="spellStart"/>
      <w:r w:rsidRPr="00994EFB">
        <w:rPr>
          <w:rFonts w:ascii="Times New Roman" w:hAnsi="Times New Roman"/>
        </w:rPr>
        <w:t>ööp</w:t>
      </w:r>
      <w:proofErr w:type="spellEnd"/>
      <w:r w:rsidRPr="00994EFB">
        <w:rPr>
          <w:rFonts w:ascii="Times New Roman" w:hAnsi="Times New Roman"/>
        </w:rPr>
        <w:t xml:space="preserve">), väljaspool liikluspiirkonda kohapeal väljakaevatud, tagasitäitmiseks ja tihendamiseks sobiva pinnasega. Juhul kui kaevikust väljakaevatud pinnas on hästi tihendatav ja sobib kasutamiseks liikluspiirkonnas lõpptäitena, kasutatakse seda, muudel juhtudel tuleb kasutada </w:t>
      </w:r>
      <w:proofErr w:type="spellStart"/>
      <w:r w:rsidRPr="00994EFB">
        <w:rPr>
          <w:rFonts w:ascii="Times New Roman" w:hAnsi="Times New Roman"/>
        </w:rPr>
        <w:t>juurdeveetavat</w:t>
      </w:r>
      <w:proofErr w:type="spellEnd"/>
      <w:r w:rsidRPr="00994EFB">
        <w:rPr>
          <w:rFonts w:ascii="Times New Roman" w:hAnsi="Times New Roman"/>
        </w:rPr>
        <w:t xml:space="preserve"> lõpptäiteks sobivat pinnast. Tihendamine tuleb sooritada kihtide kaupa. Toru </w:t>
      </w:r>
      <w:proofErr w:type="spellStart"/>
      <w:r w:rsidRPr="00994EFB">
        <w:rPr>
          <w:rFonts w:ascii="Times New Roman" w:hAnsi="Times New Roman"/>
        </w:rPr>
        <w:t>ülaservast</w:t>
      </w:r>
      <w:proofErr w:type="spellEnd"/>
      <w:r w:rsidRPr="00994EFB">
        <w:rPr>
          <w:rFonts w:ascii="Times New Roman" w:hAnsi="Times New Roman"/>
        </w:rPr>
        <w:t xml:space="preserve"> mõõdetud 1,0 m paksuses lõpptäitekihis ei tohi olla üle 300 mm läbimõõduga kive ega kamakaid. Lõpptäite ülaosas ei tohi kivide läbimõõt </w:t>
      </w:r>
      <w:r w:rsidRPr="00994EFB">
        <w:rPr>
          <w:rFonts w:ascii="Times New Roman" w:hAnsi="Times New Roman"/>
        </w:rPr>
        <w:lastRenderedPageBreak/>
        <w:t>ületada 2/3 ühekorraga tihendatava kihi paksusest. Täitematerjal peab olema mitmekesise teralise koostisega, et täitesse ei jääks tühimikke.</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Tagasitäide peab olema selline, et oleks tagatud maapinna endine olukord.</w:t>
      </w:r>
    </w:p>
    <w:p w:rsidR="008F70CA" w:rsidRPr="00994EFB" w:rsidRDefault="008F70CA" w:rsidP="0066310F">
      <w:pPr>
        <w:pStyle w:val="Pealkiri3"/>
        <w:tabs>
          <w:tab w:val="clear" w:pos="1418"/>
        </w:tabs>
        <w:ind w:left="0" w:firstLine="0"/>
        <w:rPr>
          <w:bCs/>
        </w:rPr>
      </w:pPr>
      <w:bookmarkStart w:id="129" w:name="_Toc138666187"/>
      <w:bookmarkStart w:id="130" w:name="_Toc163375692"/>
      <w:bookmarkStart w:id="131" w:name="_Toc450244853"/>
      <w:bookmarkStart w:id="132" w:name="_Toc465519850"/>
      <w:r w:rsidRPr="00994EFB">
        <w:rPr>
          <w:bCs/>
        </w:rPr>
        <w:t>Tagasitäite tihendamine</w:t>
      </w:r>
      <w:bookmarkEnd w:id="129"/>
      <w:bookmarkEnd w:id="130"/>
      <w:bookmarkEnd w:id="131"/>
      <w:bookmarkEnd w:id="132"/>
    </w:p>
    <w:p w:rsidR="008F70CA" w:rsidRPr="00994EFB" w:rsidRDefault="008F70CA" w:rsidP="0066310F">
      <w:pPr>
        <w:widowControl w:val="0"/>
        <w:spacing w:after="0"/>
        <w:ind w:left="0"/>
        <w:rPr>
          <w:rFonts w:ascii="Times New Roman" w:hAnsi="Times New Roman"/>
        </w:rPr>
      </w:pPr>
      <w:r w:rsidRPr="00994EFB">
        <w:rPr>
          <w:rFonts w:ascii="Times New Roman" w:hAnsi="Times New Roman"/>
        </w:rPr>
        <w:t>Ehituskaeviku täitmine ja tihendamine toimub ettevaatlikult ja kihtidena. Toru ümbrus tuleb tihendada käsitsi. Toruümbruse tagasitäidet võib mehhanismide abil tihendada alles siis, kui toru peale jääva tagasitäitekihi paksus on vähemalt 300 mm. Tihendatava kihi paksus sõltub tihendamisel kasutatavast mehhanismist.</w:t>
      </w:r>
    </w:p>
    <w:p w:rsidR="008F70CA" w:rsidRPr="00994EFB" w:rsidRDefault="008F70CA" w:rsidP="0066310F">
      <w:pPr>
        <w:widowControl w:val="0"/>
        <w:spacing w:after="0"/>
        <w:ind w:left="0"/>
        <w:rPr>
          <w:rFonts w:ascii="Times New Roman" w:hAnsi="Times New Roman"/>
        </w:rPr>
      </w:pPr>
      <w:r w:rsidRPr="00994EFB">
        <w:rPr>
          <w:rFonts w:ascii="Times New Roman" w:hAnsi="Times New Roman"/>
        </w:rPr>
        <w:t>Liikluspiirkonnas (</w:t>
      </w:r>
      <w:r w:rsidR="00C418B6" w:rsidRPr="00994EFB">
        <w:rPr>
          <w:rFonts w:ascii="Times New Roman" w:hAnsi="Times New Roman"/>
        </w:rPr>
        <w:t xml:space="preserve">k.a </w:t>
      </w:r>
      <w:r w:rsidR="00425FFE" w:rsidRPr="00994EFB">
        <w:rPr>
          <w:rFonts w:ascii="Times New Roman" w:hAnsi="Times New Roman"/>
        </w:rPr>
        <w:t xml:space="preserve">projekteeritud </w:t>
      </w:r>
      <w:r w:rsidRPr="00994EFB">
        <w:rPr>
          <w:rFonts w:ascii="Times New Roman" w:hAnsi="Times New Roman"/>
        </w:rPr>
        <w:t>teede ja platside all) tuleb tagasitäide tihendada 98 % maksimumtiheduseni (</w:t>
      </w:r>
      <w:proofErr w:type="spellStart"/>
      <w:r w:rsidRPr="00994EFB">
        <w:rPr>
          <w:rFonts w:ascii="Times New Roman" w:hAnsi="Times New Roman"/>
        </w:rPr>
        <w:t>Proctorini</w:t>
      </w:r>
      <w:proofErr w:type="spellEnd"/>
      <w:r w:rsidRPr="00994EFB">
        <w:rPr>
          <w:rFonts w:ascii="Times New Roman" w:hAnsi="Times New Roman"/>
        </w:rPr>
        <w:t>), väljaspool liikluspiirkonda (haljasaladel) 95% maksimumtiheduseni (</w:t>
      </w:r>
      <w:proofErr w:type="spellStart"/>
      <w:r w:rsidRPr="00994EFB">
        <w:rPr>
          <w:rFonts w:ascii="Times New Roman" w:hAnsi="Times New Roman"/>
        </w:rPr>
        <w:t>Proctorini</w:t>
      </w:r>
      <w:proofErr w:type="spellEnd"/>
      <w:r w:rsidRPr="00994EFB">
        <w:rPr>
          <w:rFonts w:ascii="Times New Roman" w:hAnsi="Times New Roman"/>
        </w:rPr>
        <w:t>).</w:t>
      </w:r>
    </w:p>
    <w:p w:rsidR="008F70CA" w:rsidRPr="00994EFB" w:rsidRDefault="008F70CA" w:rsidP="0066310F">
      <w:pPr>
        <w:pStyle w:val="Pealkiri3"/>
        <w:tabs>
          <w:tab w:val="clear" w:pos="1418"/>
        </w:tabs>
        <w:ind w:left="0" w:firstLine="0"/>
      </w:pPr>
      <w:bookmarkStart w:id="133" w:name="_Toc450244854"/>
      <w:bookmarkStart w:id="134" w:name="_Toc465519851"/>
      <w:r w:rsidRPr="00994EFB">
        <w:t>Torustiku paigaldus, lubatud kõrvalekalded</w:t>
      </w:r>
      <w:bookmarkEnd w:id="133"/>
      <w:bookmarkEnd w:id="134"/>
    </w:p>
    <w:p w:rsidR="008F70CA" w:rsidRPr="00994EFB" w:rsidRDefault="008F70CA" w:rsidP="0066310F">
      <w:pPr>
        <w:widowControl w:val="0"/>
        <w:spacing w:after="0"/>
        <w:ind w:left="0"/>
        <w:rPr>
          <w:rFonts w:ascii="Times New Roman" w:hAnsi="Times New Roman"/>
        </w:rPr>
      </w:pPr>
      <w:r w:rsidRPr="00994EFB">
        <w:rPr>
          <w:rFonts w:ascii="Times New Roman" w:hAnsi="Times New Roman"/>
        </w:rPr>
        <w:t>Torude ja toruarmatuuri paigaldamisel tuleb lähtuda tootjate poolt koostatud kasutus- ja paigaldusjuhenditest.</w:t>
      </w:r>
    </w:p>
    <w:p w:rsidR="008F70CA" w:rsidRPr="00994EFB" w:rsidRDefault="008F70CA" w:rsidP="00FD23F6">
      <w:pPr>
        <w:widowControl w:val="0"/>
        <w:tabs>
          <w:tab w:val="left" w:pos="284"/>
        </w:tabs>
        <w:spacing w:after="0"/>
        <w:ind w:left="0"/>
        <w:rPr>
          <w:rFonts w:ascii="Times New Roman" w:hAnsi="Times New Roman"/>
        </w:rPr>
      </w:pPr>
      <w:r w:rsidRPr="00994EFB">
        <w:rPr>
          <w:rFonts w:ascii="Times New Roman" w:hAnsi="Times New Roman"/>
        </w:rPr>
        <w:t>Toru asetatakse kaevikusse ettevaatlikult, et viga ei saaks ei toru ega kaevik ning et eelnevalt ettevalmistatud toru aluspõhjale või toru sisse ei langeks pinnast ega prahti. Mitte mingil juhul ei tohi toru visata või lasta tal kukkuda kaevikusse.</w:t>
      </w:r>
    </w:p>
    <w:p w:rsidR="008F70CA" w:rsidRPr="00994EFB" w:rsidRDefault="008F70CA" w:rsidP="00FD23F6">
      <w:pPr>
        <w:widowControl w:val="0"/>
        <w:tabs>
          <w:tab w:val="left" w:pos="284"/>
        </w:tabs>
        <w:spacing w:after="0"/>
        <w:ind w:left="0"/>
        <w:rPr>
          <w:rFonts w:ascii="Times New Roman" w:hAnsi="Times New Roman"/>
        </w:rPr>
      </w:pPr>
      <w:r w:rsidRPr="00994EFB">
        <w:rPr>
          <w:rFonts w:ascii="Times New Roman" w:hAnsi="Times New Roman"/>
        </w:rPr>
        <w:t>Torude paigaldamisel tuleb järgida järgmisi paigaldusnõudeid ja nende kõrvalekaldeid:</w:t>
      </w:r>
    </w:p>
    <w:p w:rsidR="008F70CA" w:rsidRPr="00994EFB" w:rsidRDefault="008F70CA" w:rsidP="00FD23F6">
      <w:pPr>
        <w:widowControl w:val="0"/>
        <w:numPr>
          <w:ilvl w:val="0"/>
          <w:numId w:val="46"/>
        </w:numPr>
        <w:tabs>
          <w:tab w:val="left" w:pos="284"/>
        </w:tabs>
        <w:spacing w:after="0"/>
        <w:ind w:left="0" w:firstLine="0"/>
        <w:rPr>
          <w:rFonts w:ascii="Times New Roman" w:hAnsi="Times New Roman"/>
        </w:rPr>
      </w:pPr>
      <w:r w:rsidRPr="00994EFB">
        <w:rPr>
          <w:rFonts w:ascii="Times New Roman" w:hAnsi="Times New Roman"/>
        </w:rPr>
        <w:t>Torustike vahekaugused näidatakse projektis ning peavad vastama Tellija Tingimustes esitatud nõuetele. Lubatud kõrvalekaldumine vahekaugustest on -0/+100 mm;</w:t>
      </w:r>
    </w:p>
    <w:p w:rsidR="008F70CA" w:rsidRPr="00994EFB" w:rsidRDefault="008F70CA" w:rsidP="00FD23F6">
      <w:pPr>
        <w:widowControl w:val="0"/>
        <w:numPr>
          <w:ilvl w:val="0"/>
          <w:numId w:val="46"/>
        </w:numPr>
        <w:tabs>
          <w:tab w:val="left" w:pos="284"/>
        </w:tabs>
        <w:spacing w:after="0"/>
        <w:ind w:left="0" w:firstLine="0"/>
        <w:rPr>
          <w:rFonts w:ascii="Times New Roman" w:hAnsi="Times New Roman"/>
        </w:rPr>
      </w:pPr>
      <w:r w:rsidRPr="00994EFB">
        <w:rPr>
          <w:rFonts w:ascii="Times New Roman" w:hAnsi="Times New Roman"/>
        </w:rPr>
        <w:t>Torustiku lubatud horisontaalne kõrvalekalle projekteeritud asukohast ±100 mm;</w:t>
      </w:r>
    </w:p>
    <w:p w:rsidR="008F70CA" w:rsidRPr="00994EFB" w:rsidRDefault="008F70CA" w:rsidP="00FD23F6">
      <w:pPr>
        <w:widowControl w:val="0"/>
        <w:numPr>
          <w:ilvl w:val="0"/>
          <w:numId w:val="46"/>
        </w:numPr>
        <w:tabs>
          <w:tab w:val="left" w:pos="284"/>
        </w:tabs>
        <w:spacing w:after="0"/>
        <w:ind w:left="0" w:firstLine="0"/>
        <w:rPr>
          <w:rFonts w:ascii="Times New Roman" w:hAnsi="Times New Roman"/>
        </w:rPr>
      </w:pPr>
      <w:r w:rsidRPr="00994EFB">
        <w:rPr>
          <w:rFonts w:ascii="Times New Roman" w:hAnsi="Times New Roman"/>
        </w:rPr>
        <w:t>Torustiku lubatud kõrvalekalle projekteeritud kõrgusest -50/+200 mm (isevoolse torustiku puhul eeldusel, et on tagatud nõuded kaldele);</w:t>
      </w:r>
    </w:p>
    <w:p w:rsidR="008F70CA" w:rsidRPr="00994EFB" w:rsidRDefault="008F70CA" w:rsidP="00FD23F6">
      <w:pPr>
        <w:widowControl w:val="0"/>
        <w:numPr>
          <w:ilvl w:val="0"/>
          <w:numId w:val="46"/>
        </w:numPr>
        <w:tabs>
          <w:tab w:val="left" w:pos="284"/>
        </w:tabs>
        <w:spacing w:after="0"/>
        <w:ind w:left="0" w:firstLine="0"/>
        <w:rPr>
          <w:rFonts w:ascii="Times New Roman" w:hAnsi="Times New Roman"/>
        </w:rPr>
      </w:pPr>
      <w:r w:rsidRPr="00994EFB">
        <w:rPr>
          <w:rFonts w:ascii="Times New Roman" w:hAnsi="Times New Roman"/>
        </w:rPr>
        <w:t xml:space="preserve">Isevoolse torustiku kalde lubatud kõrvalekalle on 1,0‰, üle 7,0‰ kalde puhul 1,5‰. Nõutav kalle peab olema tagatud kogu lõigu pikkuses (lubatavad on üksikud lühikesed läbivajumisega lõigud täitega kuni 10% toru </w:t>
      </w:r>
      <w:proofErr w:type="spellStart"/>
      <w:r w:rsidRPr="00994EFB">
        <w:rPr>
          <w:rFonts w:ascii="Times New Roman" w:hAnsi="Times New Roman"/>
        </w:rPr>
        <w:t>sisediameetrist</w:t>
      </w:r>
      <w:proofErr w:type="spellEnd"/>
      <w:r w:rsidRPr="00994EFB">
        <w:rPr>
          <w:rFonts w:ascii="Times New Roman" w:hAnsi="Times New Roman"/>
        </w:rPr>
        <w:t>);</w:t>
      </w:r>
    </w:p>
    <w:p w:rsidR="008F70CA" w:rsidRPr="00994EFB" w:rsidRDefault="008F70CA" w:rsidP="00FD23F6">
      <w:pPr>
        <w:widowControl w:val="0"/>
        <w:numPr>
          <w:ilvl w:val="0"/>
          <w:numId w:val="46"/>
        </w:numPr>
        <w:tabs>
          <w:tab w:val="left" w:pos="284"/>
        </w:tabs>
        <w:spacing w:after="0"/>
        <w:ind w:left="0" w:firstLine="0"/>
        <w:rPr>
          <w:rFonts w:ascii="Times New Roman" w:hAnsi="Times New Roman"/>
        </w:rPr>
      </w:pPr>
      <w:r w:rsidRPr="00994EFB">
        <w:rPr>
          <w:rFonts w:ascii="Times New Roman" w:hAnsi="Times New Roman"/>
        </w:rPr>
        <w:t>Isevoolse torustiku kaevus ei tohi siseneva toru põhi olla sügavamal väljuva toru põhjast.</w:t>
      </w:r>
    </w:p>
    <w:p w:rsidR="008F70CA" w:rsidRPr="00994EFB" w:rsidRDefault="008F70CA" w:rsidP="00FD23F6">
      <w:pPr>
        <w:widowControl w:val="0"/>
        <w:numPr>
          <w:ilvl w:val="0"/>
          <w:numId w:val="46"/>
        </w:numPr>
        <w:tabs>
          <w:tab w:val="left" w:pos="284"/>
        </w:tabs>
        <w:spacing w:after="0"/>
        <w:ind w:left="0" w:firstLine="0"/>
        <w:rPr>
          <w:rFonts w:ascii="Times New Roman" w:hAnsi="Times New Roman"/>
        </w:rPr>
      </w:pPr>
      <w:r w:rsidRPr="00994EFB">
        <w:rPr>
          <w:rFonts w:ascii="Times New Roman" w:hAnsi="Times New Roman"/>
        </w:rPr>
        <w:t>Kanalisatsioonikaevu tõusutoru ja teleskoobi lubatud kõrvalekalle vertikaalist on 10 mm kaevu kõrguse 1 m kohta.</w:t>
      </w:r>
    </w:p>
    <w:p w:rsidR="008F70CA" w:rsidRPr="00994EFB" w:rsidRDefault="008F70CA" w:rsidP="00FD23F6">
      <w:pPr>
        <w:widowControl w:val="0"/>
        <w:tabs>
          <w:tab w:val="left" w:pos="284"/>
        </w:tabs>
        <w:spacing w:after="0"/>
        <w:ind w:left="0"/>
        <w:rPr>
          <w:rFonts w:ascii="Times New Roman" w:hAnsi="Times New Roman"/>
        </w:rPr>
      </w:pPr>
      <w:r w:rsidRPr="00994EFB">
        <w:rPr>
          <w:rFonts w:ascii="Times New Roman" w:hAnsi="Times New Roman"/>
        </w:rPr>
        <w:t>Kõrvalekalded projektlahendusest on lubatud järgmistel eeldustel:</w:t>
      </w:r>
    </w:p>
    <w:p w:rsidR="008F70CA" w:rsidRPr="00994EFB" w:rsidRDefault="008F70CA" w:rsidP="00FD23F6">
      <w:pPr>
        <w:widowControl w:val="0"/>
        <w:numPr>
          <w:ilvl w:val="0"/>
          <w:numId w:val="43"/>
        </w:numPr>
        <w:tabs>
          <w:tab w:val="clear" w:pos="1531"/>
          <w:tab w:val="left" w:pos="284"/>
          <w:tab w:val="num" w:pos="709"/>
        </w:tabs>
        <w:spacing w:after="0"/>
        <w:ind w:left="0" w:firstLine="0"/>
        <w:rPr>
          <w:rFonts w:ascii="Times New Roman" w:hAnsi="Times New Roman"/>
        </w:rPr>
      </w:pPr>
      <w:r w:rsidRPr="00994EFB">
        <w:rPr>
          <w:rFonts w:ascii="Times New Roman" w:hAnsi="Times New Roman"/>
        </w:rPr>
        <w:t>teiste projekteeritud torustike paigaldamine ei saa takistatud</w:t>
      </w:r>
    </w:p>
    <w:p w:rsidR="008F70CA" w:rsidRPr="00994EFB" w:rsidRDefault="008F70CA" w:rsidP="00FD23F6">
      <w:pPr>
        <w:widowControl w:val="0"/>
        <w:numPr>
          <w:ilvl w:val="0"/>
          <w:numId w:val="43"/>
        </w:numPr>
        <w:tabs>
          <w:tab w:val="clear" w:pos="1531"/>
          <w:tab w:val="left" w:pos="284"/>
          <w:tab w:val="num" w:pos="709"/>
        </w:tabs>
        <w:spacing w:after="0"/>
        <w:ind w:left="0" w:firstLine="0"/>
        <w:rPr>
          <w:rFonts w:ascii="Times New Roman" w:hAnsi="Times New Roman"/>
        </w:rPr>
      </w:pPr>
      <w:r w:rsidRPr="00994EFB">
        <w:rPr>
          <w:rFonts w:ascii="Times New Roman" w:hAnsi="Times New Roman"/>
        </w:rPr>
        <w:t>tagatud on minimaalne projektis märgitud paigaldussügavus</w:t>
      </w:r>
    </w:p>
    <w:p w:rsidR="008F70CA" w:rsidRPr="00994EFB" w:rsidRDefault="008F70CA" w:rsidP="00FD23F6">
      <w:pPr>
        <w:widowControl w:val="0"/>
        <w:numPr>
          <w:ilvl w:val="0"/>
          <w:numId w:val="43"/>
        </w:numPr>
        <w:tabs>
          <w:tab w:val="clear" w:pos="1531"/>
          <w:tab w:val="left" w:pos="284"/>
          <w:tab w:val="num" w:pos="709"/>
        </w:tabs>
        <w:spacing w:after="0"/>
        <w:ind w:left="0" w:firstLine="0"/>
        <w:rPr>
          <w:rFonts w:ascii="Times New Roman" w:hAnsi="Times New Roman"/>
        </w:rPr>
      </w:pPr>
      <w:r w:rsidRPr="00994EFB">
        <w:rPr>
          <w:rFonts w:ascii="Times New Roman" w:hAnsi="Times New Roman"/>
        </w:rPr>
        <w:t>kaevu suubuva isevoolse toru põhi ei jää madalamaks kaevust väljuva toru põhjast.</w:t>
      </w:r>
    </w:p>
    <w:p w:rsidR="008F70CA" w:rsidRPr="00994EFB" w:rsidRDefault="008F70CA" w:rsidP="00FD23F6">
      <w:pPr>
        <w:widowControl w:val="0"/>
        <w:numPr>
          <w:ilvl w:val="0"/>
          <w:numId w:val="43"/>
        </w:numPr>
        <w:tabs>
          <w:tab w:val="clear" w:pos="1531"/>
          <w:tab w:val="left" w:pos="284"/>
          <w:tab w:val="num" w:pos="709"/>
        </w:tabs>
        <w:spacing w:after="0"/>
        <w:ind w:left="0" w:firstLine="0"/>
        <w:rPr>
          <w:rFonts w:ascii="Times New Roman" w:hAnsi="Times New Roman"/>
        </w:rPr>
      </w:pPr>
      <w:r w:rsidRPr="00994EFB">
        <w:rPr>
          <w:rFonts w:ascii="Times New Roman" w:hAnsi="Times New Roman"/>
        </w:rPr>
        <w:t>torustik jääb kogu pikkuses isevoolselt tühjenevaks.</w:t>
      </w:r>
    </w:p>
    <w:p w:rsidR="008F70CA" w:rsidRPr="00994EFB" w:rsidRDefault="008F70CA" w:rsidP="0066310F">
      <w:pPr>
        <w:pStyle w:val="Pealkiri3"/>
        <w:tabs>
          <w:tab w:val="clear" w:pos="1418"/>
        </w:tabs>
        <w:ind w:left="0" w:firstLine="0"/>
        <w:rPr>
          <w:bCs/>
        </w:rPr>
      </w:pPr>
      <w:bookmarkStart w:id="135" w:name="_Toc204565361"/>
      <w:bookmarkStart w:id="136" w:name="_Toc450244855"/>
      <w:bookmarkStart w:id="137" w:name="_Toc465519852"/>
      <w:r w:rsidRPr="00994EFB">
        <w:rPr>
          <w:bCs/>
        </w:rPr>
        <w:t>Ühendus olemasolevate torustike ja kaevudega</w:t>
      </w:r>
      <w:bookmarkEnd w:id="135"/>
      <w:bookmarkEnd w:id="136"/>
      <w:bookmarkEnd w:id="137"/>
    </w:p>
    <w:p w:rsidR="008F70CA" w:rsidRPr="00994EFB" w:rsidRDefault="008F70CA" w:rsidP="0066310F">
      <w:pPr>
        <w:ind w:left="0"/>
        <w:rPr>
          <w:rFonts w:ascii="Times New Roman" w:hAnsi="Times New Roman"/>
        </w:rPr>
      </w:pPr>
      <w:r w:rsidRPr="00994EFB">
        <w:rPr>
          <w:rFonts w:ascii="Times New Roman" w:hAnsi="Times New Roman"/>
        </w:rPr>
        <w:t>Plasttorude ühendamine olemasoleva raudbetoonkaevuga toimub kasutades läbiviiguhülsse. Hülsid betoneeritakse kaevu seina sisse. Olemasolevad põhjakanalid lammutatakse ja vajadusel valatakse uued. Uue kanali vajalikkuse üle otsustab Insener. Betoon, mida kasutatakse ühenduste ja kanalite tegemiseks peab vastama vähemalt klassile C12/15.</w:t>
      </w:r>
    </w:p>
    <w:p w:rsidR="008F70CA" w:rsidRPr="00994EFB" w:rsidRDefault="008F70CA" w:rsidP="0066310F">
      <w:pPr>
        <w:ind w:left="0"/>
        <w:rPr>
          <w:rFonts w:ascii="Times New Roman" w:hAnsi="Times New Roman"/>
        </w:rPr>
      </w:pPr>
      <w:r w:rsidRPr="00994EFB">
        <w:rPr>
          <w:rFonts w:ascii="Times New Roman" w:hAnsi="Times New Roman"/>
        </w:rPr>
        <w:t xml:space="preserve">Olemasolevate reoveekanalisatsioonitorustike ühendamisel uute </w:t>
      </w:r>
      <w:proofErr w:type="spellStart"/>
      <w:r w:rsidRPr="00994EFB">
        <w:rPr>
          <w:rFonts w:ascii="Times New Roman" w:hAnsi="Times New Roman"/>
        </w:rPr>
        <w:t>plastorudega</w:t>
      </w:r>
      <w:proofErr w:type="spellEnd"/>
      <w:r w:rsidRPr="00994EFB">
        <w:rPr>
          <w:rFonts w:ascii="Times New Roman" w:hAnsi="Times New Roman"/>
        </w:rPr>
        <w:t xml:space="preserve"> tuleb kasutada kuumkahanevaid liitmike.</w:t>
      </w:r>
    </w:p>
    <w:p w:rsidR="008F70CA" w:rsidRPr="00994EFB" w:rsidRDefault="008F70CA" w:rsidP="0066310F">
      <w:pPr>
        <w:pStyle w:val="Taandegakehatekst"/>
        <w:ind w:left="0" w:firstLine="0"/>
        <w:rPr>
          <w:rFonts w:ascii="Times New Roman" w:hAnsi="Times New Roman"/>
          <w:noProof w:val="0"/>
          <w:color w:val="auto"/>
        </w:rPr>
      </w:pPr>
      <w:r w:rsidRPr="00994EFB">
        <w:rPr>
          <w:rFonts w:ascii="Times New Roman" w:hAnsi="Times New Roman"/>
          <w:noProof w:val="0"/>
          <w:color w:val="auto"/>
        </w:rPr>
        <w:t>Töövõtja peab arvestama kuludega, mis võivad tekkida uue toru ühendamisel olemasoleva teadmata parameetritega toruga.</w:t>
      </w:r>
    </w:p>
    <w:p w:rsidR="008F70CA" w:rsidRPr="00994EFB" w:rsidRDefault="008F70CA" w:rsidP="0066310F">
      <w:pPr>
        <w:pStyle w:val="Pealkiri3"/>
        <w:tabs>
          <w:tab w:val="clear" w:pos="1418"/>
        </w:tabs>
        <w:ind w:left="0" w:firstLine="0"/>
      </w:pPr>
      <w:bookmarkStart w:id="138" w:name="_Toc138666223"/>
      <w:bookmarkStart w:id="139" w:name="_Toc177460122"/>
      <w:bookmarkStart w:id="140" w:name="_Toc204565363"/>
      <w:bookmarkStart w:id="141" w:name="_Toc450244856"/>
      <w:bookmarkStart w:id="142" w:name="_Toc465519853"/>
      <w:r w:rsidRPr="00994EFB">
        <w:lastRenderedPageBreak/>
        <w:t xml:space="preserve">Siibrite (maakraanide) </w:t>
      </w:r>
      <w:proofErr w:type="spellStart"/>
      <w:r w:rsidRPr="00994EFB">
        <w:t>kapede</w:t>
      </w:r>
      <w:proofErr w:type="spellEnd"/>
      <w:r w:rsidRPr="00994EFB">
        <w:t>, kaevukaante ja raamide paigaldamine</w:t>
      </w:r>
      <w:bookmarkEnd w:id="138"/>
      <w:bookmarkEnd w:id="139"/>
      <w:bookmarkEnd w:id="140"/>
      <w:bookmarkEnd w:id="141"/>
      <w:bookmarkEnd w:id="142"/>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Siibrite (maakraanide) </w:t>
      </w:r>
      <w:proofErr w:type="spellStart"/>
      <w:r w:rsidRPr="00994EFB">
        <w:rPr>
          <w:rFonts w:ascii="Times New Roman" w:hAnsi="Times New Roman"/>
        </w:rPr>
        <w:t>kaped</w:t>
      </w:r>
      <w:proofErr w:type="spellEnd"/>
      <w:r w:rsidRPr="00994EFB">
        <w:rPr>
          <w:rFonts w:ascii="Times New Roman" w:hAnsi="Times New Roman"/>
        </w:rPr>
        <w:t>, kaevude kaaned tuleb paigaldada järgmiselt:</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w:t>
      </w:r>
      <w:r w:rsidRPr="00994EFB">
        <w:rPr>
          <w:rFonts w:ascii="Times New Roman" w:hAnsi="Times New Roman"/>
        </w:rPr>
        <w:tab/>
        <w:t xml:space="preserve">asfaltkattega tänavatel tuleb </w:t>
      </w:r>
      <w:proofErr w:type="spellStart"/>
      <w:r w:rsidRPr="00994EFB">
        <w:rPr>
          <w:rFonts w:ascii="Times New Roman" w:hAnsi="Times New Roman"/>
        </w:rPr>
        <w:t>kape</w:t>
      </w:r>
      <w:proofErr w:type="spellEnd"/>
      <w:r w:rsidRPr="00994EFB">
        <w:rPr>
          <w:rFonts w:ascii="Times New Roman" w:hAnsi="Times New Roman"/>
        </w:rPr>
        <w:t>, kaevu kaas paigaldada teekattega samale tasapinnale;</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w:t>
      </w:r>
      <w:r w:rsidRPr="00994EFB">
        <w:rPr>
          <w:rFonts w:ascii="Times New Roman" w:hAnsi="Times New Roman"/>
        </w:rPr>
        <w:tab/>
        <w:t xml:space="preserve">kruusa- ja killustikkattega tänavatel tuleb </w:t>
      </w:r>
      <w:proofErr w:type="spellStart"/>
      <w:r w:rsidRPr="00994EFB">
        <w:rPr>
          <w:rFonts w:ascii="Times New Roman" w:hAnsi="Times New Roman"/>
        </w:rPr>
        <w:t>kape</w:t>
      </w:r>
      <w:proofErr w:type="spellEnd"/>
      <w:r w:rsidRPr="00994EFB">
        <w:rPr>
          <w:rFonts w:ascii="Times New Roman" w:hAnsi="Times New Roman"/>
        </w:rPr>
        <w:t>, kaevu kaas paigaldada 15-20 cm madalamale teepinnast;</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w:t>
      </w:r>
      <w:r w:rsidRPr="00994EFB">
        <w:rPr>
          <w:rFonts w:ascii="Times New Roman" w:hAnsi="Times New Roman"/>
        </w:rPr>
        <w:tab/>
        <w:t xml:space="preserve">betoon-, betoonist sillutuskividega ja loodusliku kiviga kaetud teedel tuleb </w:t>
      </w:r>
      <w:proofErr w:type="spellStart"/>
      <w:r w:rsidRPr="00994EFB">
        <w:rPr>
          <w:rFonts w:ascii="Times New Roman" w:hAnsi="Times New Roman"/>
        </w:rPr>
        <w:t>kape</w:t>
      </w:r>
      <w:proofErr w:type="spellEnd"/>
      <w:r w:rsidRPr="00994EFB">
        <w:rPr>
          <w:rFonts w:ascii="Times New Roman" w:hAnsi="Times New Roman"/>
        </w:rPr>
        <w:t>, kaevu kaas paigaldada 0-5 mm maapinnast allapoole.</w:t>
      </w:r>
    </w:p>
    <w:p w:rsidR="008F70CA" w:rsidRPr="00994EFB" w:rsidRDefault="008F70CA" w:rsidP="0066310F">
      <w:pPr>
        <w:widowControl w:val="0"/>
        <w:spacing w:after="0"/>
        <w:ind w:left="0"/>
        <w:rPr>
          <w:rFonts w:ascii="Times New Roman" w:hAnsi="Times New Roman"/>
        </w:rPr>
      </w:pPr>
      <w:proofErr w:type="spellStart"/>
      <w:r w:rsidRPr="00994EFB">
        <w:rPr>
          <w:rFonts w:ascii="Times New Roman" w:hAnsi="Times New Roman"/>
        </w:rPr>
        <w:t>Kaped</w:t>
      </w:r>
      <w:proofErr w:type="spellEnd"/>
      <w:r w:rsidRPr="00994EFB">
        <w:rPr>
          <w:rFonts w:ascii="Times New Roman" w:hAnsi="Times New Roman"/>
        </w:rPr>
        <w:t>, kaevude kaaned tuleb paigaldada teekattega samale kaldele.</w:t>
      </w:r>
    </w:p>
    <w:p w:rsidR="008F70CA" w:rsidRPr="00994EFB" w:rsidRDefault="008F70CA" w:rsidP="0066310F">
      <w:pPr>
        <w:widowControl w:val="0"/>
        <w:spacing w:after="0"/>
        <w:ind w:left="0"/>
        <w:rPr>
          <w:rFonts w:ascii="Times New Roman" w:hAnsi="Times New Roman"/>
        </w:rPr>
      </w:pPr>
      <w:r w:rsidRPr="00994EFB">
        <w:rPr>
          <w:rFonts w:ascii="Times New Roman" w:hAnsi="Times New Roman"/>
        </w:rPr>
        <w:t>Kaevu kaane suurus valitakse vastavalt kaevu läbimõõdule.</w:t>
      </w:r>
    </w:p>
    <w:p w:rsidR="008F70CA" w:rsidRPr="00994EFB" w:rsidRDefault="008F70CA" w:rsidP="0066310F">
      <w:pPr>
        <w:widowControl w:val="0"/>
        <w:spacing w:after="0"/>
        <w:ind w:left="0"/>
        <w:rPr>
          <w:rFonts w:ascii="Times New Roman" w:hAnsi="Times New Roman"/>
        </w:rPr>
      </w:pPr>
      <w:r w:rsidRPr="00994EFB">
        <w:rPr>
          <w:rFonts w:ascii="Times New Roman" w:hAnsi="Times New Roman"/>
        </w:rPr>
        <w:t>Tagamaks kaevude veetihedust (eriti kõrge pinnasevee taseme korral), tuleb kaevukaane raami ja teleskooptoru ühendus teha korrektselt ja veetihedalt.</w:t>
      </w:r>
    </w:p>
    <w:p w:rsidR="008F70CA" w:rsidRPr="00994EFB" w:rsidRDefault="008F70CA" w:rsidP="0066310F">
      <w:pPr>
        <w:pStyle w:val="Pealkiri3"/>
        <w:tabs>
          <w:tab w:val="clear" w:pos="1418"/>
        </w:tabs>
        <w:ind w:left="0" w:firstLine="0"/>
      </w:pPr>
      <w:bookmarkStart w:id="143" w:name="_Toc204565364"/>
      <w:bookmarkStart w:id="144" w:name="_Toc450244857"/>
      <w:bookmarkStart w:id="145" w:name="_Toc465519854"/>
      <w:proofErr w:type="spellStart"/>
      <w:r w:rsidRPr="00994EFB">
        <w:rPr>
          <w:bCs/>
        </w:rPr>
        <w:t>Mahajäetavad</w:t>
      </w:r>
      <w:proofErr w:type="spellEnd"/>
      <w:r w:rsidRPr="00994EFB">
        <w:rPr>
          <w:bCs/>
        </w:rPr>
        <w:t xml:space="preserve"> torustikud ja kaevud</w:t>
      </w:r>
      <w:bookmarkEnd w:id="143"/>
      <w:bookmarkEnd w:id="144"/>
      <w:bookmarkEnd w:id="145"/>
    </w:p>
    <w:p w:rsidR="008F70CA" w:rsidRPr="00994EFB" w:rsidRDefault="008F70CA" w:rsidP="0066310F">
      <w:pPr>
        <w:spacing w:after="0"/>
        <w:ind w:left="0"/>
        <w:rPr>
          <w:rFonts w:ascii="Times New Roman" w:hAnsi="Times New Roman"/>
        </w:rPr>
      </w:pPr>
      <w:r w:rsidRPr="00994EFB">
        <w:rPr>
          <w:rFonts w:ascii="Times New Roman" w:hAnsi="Times New Roman"/>
        </w:rPr>
        <w:t>Torustiku rajamisel ja rekonstrueerimisel kasutusest välja jäävad torustikud ja kaevud tuleb likvideerida.</w:t>
      </w:r>
    </w:p>
    <w:p w:rsidR="008F70CA" w:rsidRPr="00994EFB" w:rsidRDefault="008F70CA" w:rsidP="0066310F">
      <w:pPr>
        <w:spacing w:after="0"/>
        <w:ind w:left="0"/>
        <w:rPr>
          <w:rFonts w:ascii="Times New Roman" w:hAnsi="Times New Roman"/>
        </w:rPr>
      </w:pPr>
      <w:r w:rsidRPr="00994EFB">
        <w:rPr>
          <w:rFonts w:ascii="Times New Roman" w:hAnsi="Times New Roman"/>
        </w:rPr>
        <w:t>Projekteeritud torustikuga samas asukohas paiknevad likvideeritavad torustikud tuleb välja kaevata. Projekteeritud torustikust sügavamal ja/või teises plaanilises asukohas paiknevad kasutusest välja jäävad torustikud tuleb täita betooniga.</w:t>
      </w:r>
    </w:p>
    <w:p w:rsidR="008F70CA" w:rsidRPr="00994EFB" w:rsidRDefault="008F70CA" w:rsidP="0066310F">
      <w:pPr>
        <w:spacing w:after="0"/>
        <w:ind w:left="0"/>
        <w:rPr>
          <w:rFonts w:ascii="Times New Roman" w:hAnsi="Times New Roman"/>
        </w:rPr>
      </w:pPr>
      <w:r w:rsidRPr="00994EFB">
        <w:rPr>
          <w:rFonts w:ascii="Times New Roman" w:hAnsi="Times New Roman"/>
        </w:rPr>
        <w:t>Likvideeritavatel kaevudel tuleb eemaldada ülemine rõngas (rake) koos selle peale jäävate kaevukonstruktsioonidega.</w:t>
      </w:r>
    </w:p>
    <w:p w:rsidR="008F70CA" w:rsidRPr="00994EFB" w:rsidRDefault="008F70CA" w:rsidP="0066310F">
      <w:pPr>
        <w:spacing w:after="0"/>
        <w:ind w:left="0"/>
        <w:rPr>
          <w:rFonts w:ascii="Times New Roman" w:hAnsi="Times New Roman"/>
        </w:rPr>
      </w:pPr>
      <w:r w:rsidRPr="00994EFB">
        <w:rPr>
          <w:rFonts w:ascii="Times New Roman" w:hAnsi="Times New Roman"/>
        </w:rPr>
        <w:t>Demonteeritavad kaevud võetakse lahti kuni 1.0 m sügavuseni ning kaevud täidetakse ja tihendada vastavalt lõpptäitele kehtivatele nõuetele.</w:t>
      </w:r>
    </w:p>
    <w:p w:rsidR="008F70CA" w:rsidRPr="00994EFB" w:rsidRDefault="008F70CA" w:rsidP="0066310F">
      <w:pPr>
        <w:spacing w:after="0"/>
        <w:ind w:left="0"/>
        <w:rPr>
          <w:rFonts w:ascii="Times New Roman" w:hAnsi="Times New Roman"/>
        </w:rPr>
      </w:pPr>
      <w:r w:rsidRPr="00994EFB">
        <w:rPr>
          <w:rFonts w:ascii="Times New Roman" w:hAnsi="Times New Roman"/>
        </w:rPr>
        <w:t xml:space="preserve">Sissevoolud </w:t>
      </w:r>
      <w:proofErr w:type="spellStart"/>
      <w:r w:rsidRPr="00994EFB">
        <w:rPr>
          <w:rFonts w:ascii="Times New Roman" w:hAnsi="Times New Roman"/>
        </w:rPr>
        <w:t>mahajäetavatest</w:t>
      </w:r>
      <w:proofErr w:type="spellEnd"/>
      <w:r w:rsidRPr="00994EFB">
        <w:rPr>
          <w:rFonts w:ascii="Times New Roman" w:hAnsi="Times New Roman"/>
        </w:rPr>
        <w:t xml:space="preserve"> kaevudest olemasolevatesse torustikesse betoneeritakse kinni, et vältida pinnase sattumist torusse.</w:t>
      </w:r>
    </w:p>
    <w:p w:rsidR="008F70CA" w:rsidRPr="00994EFB" w:rsidRDefault="008F70CA" w:rsidP="0066310F">
      <w:pPr>
        <w:spacing w:after="0"/>
        <w:ind w:left="0"/>
        <w:rPr>
          <w:rFonts w:ascii="Times New Roman" w:hAnsi="Times New Roman"/>
        </w:rPr>
      </w:pPr>
      <w:r w:rsidRPr="00994EFB">
        <w:rPr>
          <w:rFonts w:ascii="Times New Roman" w:hAnsi="Times New Roman"/>
        </w:rPr>
        <w:t>Kaev tuleb täita sobiva pinnasega ja pinnakate tuleb taastada ümbritsevaga samaväärselt.</w:t>
      </w:r>
    </w:p>
    <w:p w:rsidR="008F70CA" w:rsidRPr="00994EFB" w:rsidRDefault="008F70CA" w:rsidP="0066310F">
      <w:pPr>
        <w:spacing w:after="0"/>
        <w:ind w:left="0"/>
        <w:rPr>
          <w:rFonts w:ascii="Times New Roman" w:hAnsi="Times New Roman"/>
        </w:rPr>
      </w:pPr>
      <w:r w:rsidRPr="00994EFB">
        <w:rPr>
          <w:rFonts w:ascii="Times New Roman" w:hAnsi="Times New Roman"/>
        </w:rPr>
        <w:t>Kasutusest välja jäävatel veetorustiku sõlmedel tuleb eemaldada kõik sõlme elemendid (sulgarmatuur, vms), sulgeda sõlme ühendatud kasutusest välja jäävate torustike otsad betooniga ning juhul, kui sõlm paikneb kaevus, toimida sarnaset eelnevale.</w:t>
      </w:r>
    </w:p>
    <w:p w:rsidR="008F70CA" w:rsidRPr="00994EFB" w:rsidRDefault="008F70CA" w:rsidP="0066310F">
      <w:pPr>
        <w:pStyle w:val="Pealkiri3"/>
        <w:tabs>
          <w:tab w:val="clear" w:pos="1418"/>
        </w:tabs>
        <w:ind w:left="0" w:firstLine="0"/>
        <w:rPr>
          <w:bCs/>
        </w:rPr>
      </w:pPr>
      <w:bookmarkStart w:id="146" w:name="_Toc212217058"/>
      <w:bookmarkStart w:id="147" w:name="_Toc450244858"/>
      <w:bookmarkStart w:id="148" w:name="_Toc465519855"/>
      <w:r w:rsidRPr="00994EFB">
        <w:rPr>
          <w:bCs/>
        </w:rPr>
        <w:t>Olemasolevate torustike ja kraavidega arvestamine</w:t>
      </w:r>
      <w:bookmarkEnd w:id="146"/>
      <w:bookmarkEnd w:id="147"/>
      <w:bookmarkEnd w:id="148"/>
    </w:p>
    <w:p w:rsidR="008F70CA" w:rsidRPr="00994EFB" w:rsidRDefault="008F70CA" w:rsidP="0066310F">
      <w:pPr>
        <w:spacing w:after="0"/>
        <w:ind w:left="0"/>
        <w:rPr>
          <w:rFonts w:ascii="Times New Roman" w:hAnsi="Times New Roman"/>
        </w:rPr>
      </w:pPr>
      <w:r w:rsidRPr="00994EFB">
        <w:rPr>
          <w:rFonts w:ascii="Times New Roman" w:hAnsi="Times New Roman"/>
        </w:rPr>
        <w:t>Töövõtja peab tagama kõikide olemasolevate torustike (</w:t>
      </w:r>
      <w:proofErr w:type="spellStart"/>
      <w:r w:rsidRPr="00994EFB">
        <w:rPr>
          <w:rFonts w:ascii="Times New Roman" w:hAnsi="Times New Roman"/>
        </w:rPr>
        <w:t>drenaazitorud</w:t>
      </w:r>
      <w:proofErr w:type="spellEnd"/>
      <w:r w:rsidRPr="00994EFB">
        <w:rPr>
          <w:rFonts w:ascii="Times New Roman" w:hAnsi="Times New Roman"/>
        </w:rPr>
        <w:t xml:space="preserve">, sademeveetorud, truubid, veetorud jms) ja kraavide töötamise peale ehitustööde </w:t>
      </w:r>
      <w:proofErr w:type="spellStart"/>
      <w:r w:rsidRPr="00994EFB">
        <w:rPr>
          <w:rFonts w:ascii="Times New Roman" w:hAnsi="Times New Roman"/>
        </w:rPr>
        <w:t>lõpetmist</w:t>
      </w:r>
      <w:proofErr w:type="spellEnd"/>
      <w:r w:rsidRPr="00994EFB">
        <w:rPr>
          <w:rFonts w:ascii="Times New Roman" w:hAnsi="Times New Roman"/>
        </w:rPr>
        <w:t xml:space="preserve">. Vajadusel tuleb </w:t>
      </w:r>
      <w:proofErr w:type="spellStart"/>
      <w:r w:rsidRPr="00994EFB">
        <w:rPr>
          <w:rFonts w:ascii="Times New Roman" w:hAnsi="Times New Roman"/>
        </w:rPr>
        <w:t>olamsolevad</w:t>
      </w:r>
      <w:proofErr w:type="spellEnd"/>
      <w:r w:rsidRPr="00994EFB">
        <w:rPr>
          <w:rFonts w:ascii="Times New Roman" w:hAnsi="Times New Roman"/>
        </w:rPr>
        <w:t xml:space="preserve"> torustikud asendada uutega.</w:t>
      </w:r>
    </w:p>
    <w:p w:rsidR="008F70CA" w:rsidRPr="00994EFB" w:rsidRDefault="008F70CA" w:rsidP="0066310F">
      <w:pPr>
        <w:pStyle w:val="Pealkiri3"/>
        <w:tabs>
          <w:tab w:val="clear" w:pos="1418"/>
        </w:tabs>
        <w:ind w:left="0" w:firstLine="0"/>
      </w:pPr>
      <w:bookmarkStart w:id="149" w:name="_Toc166314928"/>
      <w:bookmarkStart w:id="150" w:name="_Toc191101275"/>
      <w:bookmarkStart w:id="151" w:name="_Toc450244859"/>
      <w:bookmarkStart w:id="152" w:name="_Toc465519856"/>
      <w:r w:rsidRPr="00994EFB">
        <w:t>Veetorustiku läbipesu veeanalüüs ja desinfitseerimine</w:t>
      </w:r>
      <w:bookmarkEnd w:id="149"/>
      <w:bookmarkEnd w:id="150"/>
      <w:bookmarkEnd w:id="151"/>
      <w:bookmarkEnd w:id="152"/>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Pärast survekatsetust ja enne torustiku kasutuselevõttu tuleb torustik läbi pesta. Läbipesuvee arvestamine ja kompenseerimine toimub vastavalt Lepingule. Läbipesu järgselt võtab Töövõtja torustiku (ühekorraga läbi pestud torustiku osa) puhtuse tõendamiseks veeproovi ja tellib akrediteeritud laboratooriumist analüüsi mikrobioloogiliste kvaliteedinäitajate osas. Torustikus olev vesi peab mikrobioloogiliste näitajate osas vastama </w:t>
      </w:r>
      <w:proofErr w:type="spellStart"/>
      <w:r w:rsidRPr="00994EFB">
        <w:rPr>
          <w:rFonts w:ascii="Times New Roman" w:hAnsi="Times New Roman"/>
        </w:rPr>
        <w:t>SMm</w:t>
      </w:r>
      <w:proofErr w:type="spellEnd"/>
      <w:r w:rsidRPr="00994EFB">
        <w:rPr>
          <w:rFonts w:ascii="Times New Roman" w:hAnsi="Times New Roman"/>
        </w:rPr>
        <w:t xml:space="preserve"> nr 82, 31.07.01. nõuetele. Juhul, kui läbipesuga ei ole võimalik torustikku puhtaks saada, tuleb kasutada vesi-õhk pesu ja/või desinfitseerimist. Nõuded nendele toimingutele kehtestab Insener kooskõlastatult Tellija Tehnilise Esindajaga.</w:t>
      </w:r>
    </w:p>
    <w:p w:rsidR="008F70CA" w:rsidRPr="00994EFB" w:rsidRDefault="008F70CA" w:rsidP="0066310F">
      <w:pPr>
        <w:pStyle w:val="Pealkiri1"/>
        <w:ind w:left="0" w:firstLine="0"/>
      </w:pPr>
      <w:bookmarkStart w:id="153" w:name="_Toc450244860"/>
      <w:bookmarkStart w:id="154" w:name="_Toc465519857"/>
      <w:r w:rsidRPr="00994EFB">
        <w:t>Teostusjooniste koostamine</w:t>
      </w:r>
      <w:bookmarkEnd w:id="153"/>
      <w:bookmarkEnd w:id="154"/>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Kõik Lepingu raames rajatud ja rekonstrueeritud ehitised tuleb peale väljaehitamist </w:t>
      </w:r>
      <w:proofErr w:type="spellStart"/>
      <w:r w:rsidRPr="00994EFB">
        <w:rPr>
          <w:rFonts w:ascii="Times New Roman" w:hAnsi="Times New Roman"/>
        </w:rPr>
        <w:t>teostusmõõdistada</w:t>
      </w:r>
      <w:proofErr w:type="spellEnd"/>
      <w:r w:rsidRPr="00994EFB">
        <w:rPr>
          <w:rFonts w:ascii="Times New Roman" w:hAnsi="Times New Roman"/>
        </w:rPr>
        <w:t>. Teostusmõõdistuse tegijal peab olema MTR registreering geodeetiliste uuringute tegemiseks.</w:t>
      </w:r>
    </w:p>
    <w:p w:rsidR="008F70CA" w:rsidRPr="00994EFB" w:rsidRDefault="008F70CA" w:rsidP="0066310F">
      <w:pPr>
        <w:widowControl w:val="0"/>
        <w:spacing w:after="40"/>
        <w:ind w:left="0"/>
        <w:rPr>
          <w:rFonts w:ascii="Times New Roman" w:hAnsi="Times New Roman"/>
          <w:u w:val="single"/>
        </w:rPr>
      </w:pPr>
      <w:r w:rsidRPr="00994EFB">
        <w:rPr>
          <w:rFonts w:ascii="Times New Roman" w:hAnsi="Times New Roman"/>
          <w:u w:val="single"/>
        </w:rPr>
        <w:lastRenderedPageBreak/>
        <w:t>Teostusmõõdistused peavad vastama Majandus- ja Kommunikatsiooniministri 27. augusti 2007. a määrusele nr 70 „Ehitusgeodeetiliste uurimistööde tegemise kord.</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Töövõtja peab koguma vajalikku informatsiooni teostusjooniste koostamiseks kogu ehitusperioodi vältel. Taoline informatsioon peab olema kättesaadav Töövõtja kohapealses kontoris ning Inseneri nõudmisel esitatama kontrolliks.</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Inseneril on õigus nõuda teostusjoonistele ja teostusmõõdistuse aruandesse nii sisulisi kui ka vormilisi täiendusi ja täpsustusi ning töö vastavusse viimist eelpoolmainitud nõuetele.</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Teostusjoonis peab võimaldama nõutud täpsusega kindlaks määrata ehitatud  rajatiste asukohti looduses (sealhulgas kõrgusi).</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Teostusjoonisele lisatud tehnilised andmed peavad kajastama ehitist iseloomustavaid parameetreid (mõõdud, materjalid jne.). </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Lahtise kaevikuga pinnasesse paigaldatud objektid tuleb </w:t>
      </w:r>
      <w:proofErr w:type="spellStart"/>
      <w:r w:rsidRPr="00994EFB">
        <w:rPr>
          <w:rFonts w:ascii="Times New Roman" w:hAnsi="Times New Roman"/>
        </w:rPr>
        <w:t>teostusmõõdistada</w:t>
      </w:r>
      <w:proofErr w:type="spellEnd"/>
      <w:r w:rsidRPr="00994EFB">
        <w:rPr>
          <w:rFonts w:ascii="Times New Roman" w:hAnsi="Times New Roman"/>
        </w:rPr>
        <w:t xml:space="preserve"> enne kaeviku tagasitäitmist.</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Teostusmõõdistus peab olema registreeritud kohalikus omavalitsuses vastavalt kohapeal kehtivatele nõuetele.</w:t>
      </w:r>
    </w:p>
    <w:p w:rsidR="008F70CA" w:rsidRPr="00994EFB" w:rsidRDefault="008F70CA" w:rsidP="0066310F">
      <w:pPr>
        <w:pStyle w:val="Pealkiri1"/>
        <w:ind w:left="0" w:firstLine="0"/>
      </w:pPr>
      <w:bookmarkStart w:id="155" w:name="_Toc450244861"/>
      <w:bookmarkStart w:id="156" w:name="_Toc465519858"/>
      <w:r w:rsidRPr="00994EFB">
        <w:t>Katsetused ja kontrolltoimingud</w:t>
      </w:r>
      <w:bookmarkEnd w:id="155"/>
      <w:bookmarkEnd w:id="156"/>
    </w:p>
    <w:p w:rsidR="008F70CA" w:rsidRPr="00994EFB" w:rsidRDefault="008F70CA" w:rsidP="0066310F">
      <w:pPr>
        <w:pStyle w:val="Pealkiri2"/>
        <w:tabs>
          <w:tab w:val="num" w:pos="1002"/>
        </w:tabs>
        <w:spacing w:before="240"/>
        <w:ind w:left="0" w:firstLine="0"/>
        <w:jc w:val="both"/>
      </w:pPr>
      <w:bookmarkStart w:id="157" w:name="_Toc450244862"/>
      <w:bookmarkStart w:id="158" w:name="_Toc465519859"/>
      <w:r w:rsidRPr="00994EFB">
        <w:t>Ülevaatused</w:t>
      </w:r>
      <w:bookmarkEnd w:id="157"/>
      <w:bookmarkEnd w:id="158"/>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Töövõtja peab hoolitsema, et sooritataks kõik seaduste ja määrustega määratud ametiisikute poolt teostatavad katsetused, ülevaatused ja kontrollid. Katsetustest, ülevaatustest ja kontrollidest tuleb eelnevalt teatada Tellijale piisavalt varakult, kuid mitte hiljem kui 1 tööpäev ette, et tema esindaja võiks ülevaatustest osa võtta.</w:t>
      </w:r>
    </w:p>
    <w:p w:rsidR="008F70CA" w:rsidRPr="00994EFB" w:rsidRDefault="008F70CA" w:rsidP="0066310F">
      <w:pPr>
        <w:pStyle w:val="Pealkiri2"/>
        <w:tabs>
          <w:tab w:val="num" w:pos="1002"/>
        </w:tabs>
        <w:spacing w:before="240"/>
        <w:ind w:left="0" w:firstLine="0"/>
        <w:jc w:val="both"/>
      </w:pPr>
      <w:bookmarkStart w:id="159" w:name="_Toc450244863"/>
      <w:bookmarkStart w:id="160" w:name="_Toc465519860"/>
      <w:r w:rsidRPr="00994EFB">
        <w:t>Torustikud</w:t>
      </w:r>
      <w:bookmarkEnd w:id="159"/>
      <w:bookmarkEnd w:id="160"/>
    </w:p>
    <w:p w:rsidR="008F70CA" w:rsidRPr="00994EFB" w:rsidRDefault="008F70CA" w:rsidP="0066310F">
      <w:pPr>
        <w:pStyle w:val="Pealkiri3"/>
        <w:tabs>
          <w:tab w:val="clear" w:pos="1418"/>
        </w:tabs>
        <w:ind w:left="0" w:firstLine="0"/>
      </w:pPr>
      <w:bookmarkStart w:id="161" w:name="_Toc352252625"/>
      <w:bookmarkStart w:id="162" w:name="_Toc450244864"/>
      <w:bookmarkStart w:id="163" w:name="_Toc465519861"/>
      <w:r w:rsidRPr="00994EFB">
        <w:t>Isevoolse torustiku kaameravaatlus</w:t>
      </w:r>
      <w:bookmarkEnd w:id="161"/>
      <w:bookmarkEnd w:id="162"/>
      <w:bookmarkEnd w:id="163"/>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Kõikidele isevoolsetele torustikele (s.h. kinnistuühendustele ja käesoleva projekti käigus rajatud/rekonstrueeritud kinnistusisestele torustikele pikkusega üle 3 m) tuleb läbi viia kaameravaatlus. Kasutatav kaamera peab olema varustatud kaldemõõtjaga ja tarkvaraga kaldegraafikute genereerimiseks. Kaameravaatluse tulemused esitatakse Inseneriga kokkulepitaval andmekandjal ja formaadis. Kaevude, tänavate jne identifitseerimine kaameravaatluse materjalides peab langema kokku projektdokumentatsioonis kasutatavate tähistega.</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Kaameravaatluse tegemisel tuleb järgida </w:t>
      </w:r>
      <w:proofErr w:type="spellStart"/>
      <w:r w:rsidRPr="00994EFB">
        <w:rPr>
          <w:rFonts w:ascii="Times New Roman" w:hAnsi="Times New Roman"/>
        </w:rPr>
        <w:t>alltoodud</w:t>
      </w:r>
      <w:proofErr w:type="spellEnd"/>
      <w:r w:rsidRPr="00994EFB">
        <w:rPr>
          <w:rFonts w:ascii="Times New Roman" w:hAnsi="Times New Roman"/>
        </w:rPr>
        <w:t xml:space="preserve"> nõudeid:</w:t>
      </w:r>
    </w:p>
    <w:p w:rsidR="008F70CA" w:rsidRPr="00994EFB" w:rsidRDefault="008F70CA" w:rsidP="00FD23F6">
      <w:pPr>
        <w:widowControl w:val="0"/>
        <w:numPr>
          <w:ilvl w:val="0"/>
          <w:numId w:val="45"/>
        </w:numPr>
        <w:tabs>
          <w:tab w:val="left" w:pos="284"/>
        </w:tabs>
        <w:spacing w:after="40"/>
        <w:ind w:left="0" w:firstLine="0"/>
        <w:rPr>
          <w:rFonts w:ascii="Times New Roman" w:hAnsi="Times New Roman"/>
        </w:rPr>
      </w:pPr>
      <w:r w:rsidRPr="00994EFB">
        <w:rPr>
          <w:rFonts w:ascii="Times New Roman" w:hAnsi="Times New Roman"/>
        </w:rPr>
        <w:t>Kaameravaatluse läbiviimiseks kasutatav seadmestik peab olema korras (nt kaldemõõtja kalibreeritud, objektiiv puhas ja defektideta, kaamera rattad õige suurusega). Insener lähtub vaatluse tulemuste hindamisel sellest, et need on korrektsed.</w:t>
      </w:r>
    </w:p>
    <w:p w:rsidR="008F70CA" w:rsidRPr="00994EFB" w:rsidRDefault="008F70CA" w:rsidP="00FD23F6">
      <w:pPr>
        <w:widowControl w:val="0"/>
        <w:numPr>
          <w:ilvl w:val="0"/>
          <w:numId w:val="45"/>
        </w:numPr>
        <w:tabs>
          <w:tab w:val="left" w:pos="284"/>
        </w:tabs>
        <w:spacing w:after="40"/>
        <w:ind w:left="0" w:firstLine="0"/>
        <w:rPr>
          <w:rFonts w:ascii="Times New Roman" w:hAnsi="Times New Roman"/>
        </w:rPr>
      </w:pPr>
      <w:r w:rsidRPr="00994EFB">
        <w:rPr>
          <w:rFonts w:ascii="Times New Roman" w:hAnsi="Times New Roman"/>
        </w:rPr>
        <w:t>Kaameravaatluse tegemise ajaks peab tagasitäide ja liiklusala puhul ka teekatte aluskiht olema valmis ja tihendatud.</w:t>
      </w:r>
    </w:p>
    <w:p w:rsidR="008F70CA" w:rsidRPr="00994EFB" w:rsidRDefault="008F70CA" w:rsidP="00FD23F6">
      <w:pPr>
        <w:widowControl w:val="0"/>
        <w:numPr>
          <w:ilvl w:val="0"/>
          <w:numId w:val="45"/>
        </w:numPr>
        <w:tabs>
          <w:tab w:val="left" w:pos="284"/>
        </w:tabs>
        <w:spacing w:after="40"/>
        <w:ind w:left="0" w:firstLine="0"/>
        <w:rPr>
          <w:rFonts w:ascii="Times New Roman" w:hAnsi="Times New Roman"/>
        </w:rPr>
      </w:pPr>
      <w:proofErr w:type="spellStart"/>
      <w:r w:rsidRPr="00994EFB">
        <w:rPr>
          <w:rFonts w:ascii="Times New Roman" w:hAnsi="Times New Roman"/>
        </w:rPr>
        <w:t>Pealevool</w:t>
      </w:r>
      <w:proofErr w:type="spellEnd"/>
      <w:r w:rsidRPr="00994EFB">
        <w:rPr>
          <w:rFonts w:ascii="Times New Roman" w:hAnsi="Times New Roman"/>
        </w:rPr>
        <w:t xml:space="preserve"> vaadeldavasse lõiku peab vaatluse ajal olema suletud.</w:t>
      </w:r>
    </w:p>
    <w:p w:rsidR="008F70CA" w:rsidRPr="00994EFB" w:rsidRDefault="008F70CA" w:rsidP="00FD23F6">
      <w:pPr>
        <w:widowControl w:val="0"/>
        <w:numPr>
          <w:ilvl w:val="0"/>
          <w:numId w:val="45"/>
        </w:numPr>
        <w:tabs>
          <w:tab w:val="left" w:pos="284"/>
        </w:tabs>
        <w:spacing w:after="40"/>
        <w:ind w:left="0" w:firstLine="0"/>
        <w:rPr>
          <w:rFonts w:ascii="Times New Roman" w:hAnsi="Times New Roman"/>
        </w:rPr>
      </w:pPr>
      <w:r w:rsidRPr="00994EFB">
        <w:rPr>
          <w:rFonts w:ascii="Times New Roman" w:hAnsi="Times New Roman"/>
        </w:rPr>
        <w:t>Vaadeldava lõigu läbipesu peab olema tehtud vähemalt 3 h enne kaameravaatluse tegemist; läbipesu tegemine kaameravaatluse ajal on keelatud. Pärast läbipesu ja enne kaameravaatlust tagab Töövõtja Inseneri nõudel vee juhtimise torustikku, vett lastakse torustikku senikaua, kuni voolav vesi jõuab vaadeldava lõigu alumise kaevuni.</w:t>
      </w:r>
    </w:p>
    <w:p w:rsidR="008F70CA" w:rsidRPr="00994EFB" w:rsidRDefault="008F70CA" w:rsidP="00FD23F6">
      <w:pPr>
        <w:widowControl w:val="0"/>
        <w:numPr>
          <w:ilvl w:val="0"/>
          <w:numId w:val="45"/>
        </w:numPr>
        <w:tabs>
          <w:tab w:val="left" w:pos="284"/>
        </w:tabs>
        <w:spacing w:after="40"/>
        <w:ind w:left="0" w:firstLine="0"/>
        <w:rPr>
          <w:rFonts w:ascii="Times New Roman" w:hAnsi="Times New Roman"/>
        </w:rPr>
      </w:pPr>
      <w:r w:rsidRPr="00994EFB">
        <w:rPr>
          <w:rFonts w:ascii="Times New Roman" w:hAnsi="Times New Roman"/>
        </w:rPr>
        <w:t>Kõiki kaeve tuleb vähemalt ühest suunast vaadelda lõigu lõpukaevuna (s.t. nii, et filmiv kaamera sõidab kaevu suunas).</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Inseneril on õigus keelduda kaameravaatluse materjalide vastuvõtmisest ja nõuda mistahes lõigu </w:t>
      </w:r>
      <w:r w:rsidRPr="00994EFB">
        <w:rPr>
          <w:rFonts w:ascii="Times New Roman" w:hAnsi="Times New Roman"/>
        </w:rPr>
        <w:lastRenderedPageBreak/>
        <w:t>kordusvaatlust Töövõtja kulul, kui eeltoodud nõudeid on eiratud või ei ole mingile defektile või defektikahtlusega kohale vaatluse ajal piisavalt tähelepanu pööratud.</w:t>
      </w:r>
    </w:p>
    <w:p w:rsidR="008F70CA" w:rsidRPr="00994EFB" w:rsidRDefault="008F70CA" w:rsidP="0066310F">
      <w:pPr>
        <w:widowControl w:val="0"/>
        <w:spacing w:before="40" w:after="40"/>
        <w:ind w:left="0"/>
        <w:rPr>
          <w:rFonts w:ascii="Times New Roman" w:hAnsi="Times New Roman"/>
        </w:rPr>
      </w:pPr>
      <w:r w:rsidRPr="00994EFB">
        <w:rPr>
          <w:rFonts w:ascii="Times New Roman" w:hAnsi="Times New Roman"/>
        </w:rPr>
        <w:t>Defektide (s.h. puudulik läbipesu) ilmnemisel teeb Töövõtja torustikule pärast defekti likvideerimist täiendava kaameravaatluse.</w:t>
      </w:r>
    </w:p>
    <w:p w:rsidR="008F70CA" w:rsidRPr="00994EFB" w:rsidRDefault="008F70CA" w:rsidP="0066310F">
      <w:pPr>
        <w:widowControl w:val="0"/>
        <w:spacing w:before="40" w:after="40"/>
        <w:ind w:left="0"/>
        <w:rPr>
          <w:rFonts w:ascii="Times New Roman" w:hAnsi="Times New Roman"/>
        </w:rPr>
      </w:pPr>
      <w:r w:rsidRPr="00994EFB">
        <w:rPr>
          <w:rFonts w:ascii="Times New Roman" w:hAnsi="Times New Roman"/>
        </w:rPr>
        <w:t>Väiksemate defektide puhul, mis Inseneri arvates ei vaja kohest parandamist, võib Insener nõuda täiendavat katsetamist ja/või videouuringut Puudustest Teatamise Ajavahemikul Töövõtja kulul. Insener otsustab katsetuste ja uuringute läbiviimise toimumise aja, ulatuse ja muud üksikasjad.</w:t>
      </w:r>
    </w:p>
    <w:p w:rsidR="008F70CA" w:rsidRPr="00994EFB" w:rsidRDefault="008F70CA" w:rsidP="0066310F">
      <w:pPr>
        <w:pStyle w:val="Pealkiri3"/>
        <w:tabs>
          <w:tab w:val="clear" w:pos="1418"/>
        </w:tabs>
        <w:ind w:left="0" w:firstLine="0"/>
      </w:pPr>
      <w:bookmarkStart w:id="164" w:name="_Toc352252626"/>
      <w:bookmarkStart w:id="165" w:name="_Toc450244865"/>
      <w:bookmarkStart w:id="166" w:name="_Toc465519862"/>
      <w:r w:rsidRPr="00994EFB">
        <w:t xml:space="preserve">Isevoolsete torustike </w:t>
      </w:r>
      <w:proofErr w:type="spellStart"/>
      <w:r w:rsidRPr="00994EFB">
        <w:t>veepidavuskatse</w:t>
      </w:r>
      <w:bookmarkEnd w:id="164"/>
      <w:bookmarkEnd w:id="165"/>
      <w:bookmarkEnd w:id="166"/>
      <w:proofErr w:type="spellEnd"/>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Inseneril on õigus nõuda Töövõtjalt täiendava kontrollimeetodina (kui kaameravaatluse tulemusena tekib kahtlus torustiku </w:t>
      </w:r>
      <w:proofErr w:type="spellStart"/>
      <w:r w:rsidRPr="00994EFB">
        <w:rPr>
          <w:rFonts w:ascii="Times New Roman" w:hAnsi="Times New Roman"/>
        </w:rPr>
        <w:t>veepidavuse</w:t>
      </w:r>
      <w:proofErr w:type="spellEnd"/>
      <w:r w:rsidRPr="00994EFB">
        <w:rPr>
          <w:rFonts w:ascii="Times New Roman" w:hAnsi="Times New Roman"/>
        </w:rPr>
        <w:t xml:space="preserve"> osas) isevoolse torustiku mingi lõigu </w:t>
      </w:r>
      <w:proofErr w:type="spellStart"/>
      <w:r w:rsidRPr="00994EFB">
        <w:rPr>
          <w:rFonts w:ascii="Times New Roman" w:hAnsi="Times New Roman"/>
        </w:rPr>
        <w:t>veepidavuskatse</w:t>
      </w:r>
      <w:proofErr w:type="spellEnd"/>
      <w:r w:rsidRPr="00994EFB">
        <w:rPr>
          <w:rFonts w:ascii="Times New Roman" w:hAnsi="Times New Roman"/>
        </w:rPr>
        <w:t xml:space="preserve"> tegemist. Metoodika määrab Insener.</w:t>
      </w:r>
    </w:p>
    <w:p w:rsidR="008F70CA" w:rsidRPr="00994EFB" w:rsidRDefault="008F70CA" w:rsidP="0066310F">
      <w:pPr>
        <w:pStyle w:val="Pealkiri3"/>
        <w:tabs>
          <w:tab w:val="clear" w:pos="1418"/>
        </w:tabs>
        <w:ind w:left="0" w:firstLine="0"/>
      </w:pPr>
      <w:bookmarkStart w:id="167" w:name="_Toc352252627"/>
      <w:bookmarkStart w:id="168" w:name="_Toc450244866"/>
      <w:bookmarkStart w:id="169" w:name="_Toc465519863"/>
      <w:r w:rsidRPr="00994EFB">
        <w:t>Isevoolsete torustike ovaalsuse kontroll</w:t>
      </w:r>
      <w:bookmarkEnd w:id="167"/>
      <w:bookmarkEnd w:id="168"/>
      <w:bookmarkEnd w:id="169"/>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 xml:space="preserve">Inseneril on õigus nõuda Töövõtjalt täiendava kontrollimeetodina (kui kaameravaatluse tulemusena tekib kahtlus torustiku </w:t>
      </w:r>
      <w:proofErr w:type="spellStart"/>
      <w:r w:rsidRPr="00994EFB">
        <w:rPr>
          <w:rFonts w:ascii="Times New Roman" w:hAnsi="Times New Roman"/>
        </w:rPr>
        <w:t>veepidavuse</w:t>
      </w:r>
      <w:proofErr w:type="spellEnd"/>
      <w:r w:rsidRPr="00994EFB">
        <w:rPr>
          <w:rFonts w:ascii="Times New Roman" w:hAnsi="Times New Roman"/>
        </w:rPr>
        <w:t xml:space="preserve"> osas) isevoolse torustiku ovaalsuse kontrolli. Selleks hangib Töövõtja silindri, mille </w:t>
      </w:r>
      <w:proofErr w:type="spellStart"/>
      <w:r w:rsidRPr="00994EFB">
        <w:rPr>
          <w:rFonts w:ascii="Times New Roman" w:hAnsi="Times New Roman"/>
        </w:rPr>
        <w:t>välisdiameeter</w:t>
      </w:r>
      <w:proofErr w:type="spellEnd"/>
      <w:r w:rsidRPr="00994EFB">
        <w:rPr>
          <w:rFonts w:ascii="Times New Roman" w:hAnsi="Times New Roman"/>
        </w:rPr>
        <w:t xml:space="preserve"> on võrdne toru lubatud ovaalsuse võrra vähendatud </w:t>
      </w:r>
      <w:proofErr w:type="spellStart"/>
      <w:r w:rsidRPr="00994EFB">
        <w:rPr>
          <w:rFonts w:ascii="Times New Roman" w:hAnsi="Times New Roman"/>
        </w:rPr>
        <w:t>sisediameetriga</w:t>
      </w:r>
      <w:proofErr w:type="spellEnd"/>
      <w:r w:rsidRPr="00994EFB">
        <w:rPr>
          <w:rFonts w:ascii="Times New Roman" w:hAnsi="Times New Roman"/>
        </w:rPr>
        <w:t>, ning tõmbab selle läbi kontrollitava lõigu.</w:t>
      </w:r>
    </w:p>
    <w:p w:rsidR="008F70CA" w:rsidRPr="00994EFB" w:rsidRDefault="008F70CA" w:rsidP="0066310F">
      <w:pPr>
        <w:pStyle w:val="Pealkiri3"/>
        <w:tabs>
          <w:tab w:val="clear" w:pos="1418"/>
        </w:tabs>
        <w:ind w:left="0" w:firstLine="0"/>
      </w:pPr>
      <w:bookmarkStart w:id="170" w:name="_Toc450244867"/>
      <w:bookmarkStart w:id="171" w:name="_Toc465519864"/>
      <w:r w:rsidRPr="00994EFB">
        <w:t>Survetorustike survekatse</w:t>
      </w:r>
      <w:bookmarkEnd w:id="170"/>
      <w:bookmarkEnd w:id="171"/>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Survetorustike survekatse tehakse kõikidele survetorustikele järgmise metoodika alusel:</w:t>
      </w:r>
    </w:p>
    <w:p w:rsidR="008F70CA" w:rsidRPr="00994EFB" w:rsidRDefault="008F70CA" w:rsidP="0066310F">
      <w:pPr>
        <w:widowControl w:val="0"/>
        <w:numPr>
          <w:ilvl w:val="0"/>
          <w:numId w:val="45"/>
        </w:numPr>
        <w:tabs>
          <w:tab w:val="left" w:pos="284"/>
        </w:tabs>
        <w:spacing w:after="40"/>
        <w:ind w:left="0" w:firstLine="0"/>
        <w:rPr>
          <w:rFonts w:ascii="Times New Roman" w:hAnsi="Times New Roman"/>
        </w:rPr>
      </w:pPr>
      <w:r w:rsidRPr="00994EFB">
        <w:rPr>
          <w:rFonts w:ascii="Times New Roman" w:hAnsi="Times New Roman"/>
        </w:rPr>
        <w:t>Korraga testitava torustiku pikkus ei tohi olla üle 500 meetri. Erandina võib seda nõuet eirata juhul, kui torustikul ei ole vahepealset sulgarmatuuri.</w:t>
      </w:r>
    </w:p>
    <w:p w:rsidR="008F70CA" w:rsidRPr="00994EFB" w:rsidRDefault="008F70CA" w:rsidP="0066310F">
      <w:pPr>
        <w:widowControl w:val="0"/>
        <w:numPr>
          <w:ilvl w:val="0"/>
          <w:numId w:val="45"/>
        </w:numPr>
        <w:tabs>
          <w:tab w:val="left" w:pos="284"/>
        </w:tabs>
        <w:spacing w:after="40"/>
        <w:ind w:left="0" w:firstLine="0"/>
        <w:rPr>
          <w:rFonts w:ascii="Times New Roman" w:hAnsi="Times New Roman"/>
        </w:rPr>
      </w:pPr>
      <w:r w:rsidRPr="00994EFB">
        <w:rPr>
          <w:rFonts w:ascii="Times New Roman" w:hAnsi="Times New Roman"/>
        </w:rPr>
        <w:t>Enne surveproovi täita torustik veega ja jätta seisma võrgu survel vähemalt 24 tunniks (torustikust peab õhk olema täielikult eemaldatud).</w:t>
      </w:r>
    </w:p>
    <w:p w:rsidR="008F70CA" w:rsidRPr="00994EFB" w:rsidRDefault="008F70CA" w:rsidP="0066310F">
      <w:pPr>
        <w:widowControl w:val="0"/>
        <w:numPr>
          <w:ilvl w:val="0"/>
          <w:numId w:val="45"/>
        </w:numPr>
        <w:tabs>
          <w:tab w:val="left" w:pos="284"/>
        </w:tabs>
        <w:spacing w:after="40"/>
        <w:ind w:left="0" w:firstLine="0"/>
        <w:rPr>
          <w:rFonts w:ascii="Times New Roman" w:hAnsi="Times New Roman"/>
        </w:rPr>
      </w:pPr>
      <w:r w:rsidRPr="00994EFB">
        <w:rPr>
          <w:rFonts w:ascii="Times New Roman" w:hAnsi="Times New Roman"/>
        </w:rPr>
        <w:t>Surveproovi alustades tõsta vee rõhk torus nimirõhuni ja lasta torul seista minimaalselt 2 tundi (vastavalt vajadusele surve hoidmiseks vett lisades) tagamaks toru venimise.</w:t>
      </w:r>
    </w:p>
    <w:p w:rsidR="008F70CA" w:rsidRPr="00994EFB" w:rsidRDefault="008F70CA" w:rsidP="0066310F">
      <w:pPr>
        <w:widowControl w:val="0"/>
        <w:numPr>
          <w:ilvl w:val="0"/>
          <w:numId w:val="45"/>
        </w:numPr>
        <w:tabs>
          <w:tab w:val="left" w:pos="284"/>
        </w:tabs>
        <w:spacing w:after="40"/>
        <w:ind w:left="0" w:firstLine="0"/>
        <w:rPr>
          <w:rFonts w:ascii="Times New Roman" w:hAnsi="Times New Roman"/>
        </w:rPr>
      </w:pPr>
      <w:r w:rsidRPr="00994EFB">
        <w:rPr>
          <w:rFonts w:ascii="Times New Roman" w:hAnsi="Times New Roman"/>
        </w:rPr>
        <w:t xml:space="preserve">Seejärel vähendada rõhku 0,8x nimirõhuni ja fikseerida katse algnäit siis, kui näit on püsinud minimaalselt 10 minutit stabiilsena. Katse kestus on 60 minutit, lubatud rõhu vähenemine katse kestel on 0,2 </w:t>
      </w:r>
      <w:proofErr w:type="spellStart"/>
      <w:r w:rsidRPr="00994EFB">
        <w:rPr>
          <w:rFonts w:ascii="Times New Roman" w:hAnsi="Times New Roman"/>
        </w:rPr>
        <w:t>bar</w:t>
      </w:r>
      <w:proofErr w:type="spellEnd"/>
      <w:r w:rsidRPr="00994EFB">
        <w:rPr>
          <w:rFonts w:ascii="Times New Roman" w:hAnsi="Times New Roman"/>
        </w:rPr>
        <w:t>.</w:t>
      </w:r>
    </w:p>
    <w:p w:rsidR="008F70CA" w:rsidRPr="00994EFB" w:rsidRDefault="008F70CA" w:rsidP="0066310F">
      <w:pPr>
        <w:widowControl w:val="0"/>
        <w:numPr>
          <w:ilvl w:val="0"/>
          <w:numId w:val="45"/>
        </w:numPr>
        <w:tabs>
          <w:tab w:val="left" w:pos="284"/>
        </w:tabs>
        <w:spacing w:after="40"/>
        <w:ind w:left="0" w:firstLine="0"/>
        <w:rPr>
          <w:rFonts w:ascii="Times New Roman" w:hAnsi="Times New Roman"/>
        </w:rPr>
      </w:pPr>
      <w:r w:rsidRPr="00994EFB">
        <w:rPr>
          <w:rFonts w:ascii="Times New Roman" w:hAnsi="Times New Roman"/>
        </w:rPr>
        <w:t xml:space="preserve">Survekatse järel lastakse surve alla 0 </w:t>
      </w:r>
      <w:proofErr w:type="spellStart"/>
      <w:r w:rsidRPr="00994EFB">
        <w:rPr>
          <w:rFonts w:ascii="Times New Roman" w:hAnsi="Times New Roman"/>
        </w:rPr>
        <w:t>bar-ni</w:t>
      </w:r>
      <w:proofErr w:type="spellEnd"/>
      <w:r w:rsidRPr="00994EFB">
        <w:rPr>
          <w:rFonts w:ascii="Times New Roman" w:hAnsi="Times New Roman"/>
        </w:rPr>
        <w:t>, surve allalaskmine toimub Inseneri poolt valitud punkti(de)st.</w:t>
      </w:r>
    </w:p>
    <w:p w:rsidR="008F70CA" w:rsidRPr="00994EFB" w:rsidRDefault="008F70CA" w:rsidP="0066310F">
      <w:pPr>
        <w:widowControl w:val="0"/>
        <w:spacing w:after="40"/>
        <w:ind w:left="0"/>
        <w:rPr>
          <w:rFonts w:ascii="Times New Roman" w:hAnsi="Times New Roman"/>
        </w:rPr>
      </w:pPr>
      <w:r w:rsidRPr="00994EFB">
        <w:rPr>
          <w:rFonts w:ascii="Times New Roman" w:hAnsi="Times New Roman"/>
        </w:rPr>
        <w:t>Inseneril on õigus kinnisel meetodil rajatud/rekonstrueeritud torustike survekatse läbiviimisel kohaldada rangemaid nõudeid (nt kõrgem katserõhk).</w:t>
      </w:r>
    </w:p>
    <w:p w:rsidR="008F70CA" w:rsidRDefault="008F70CA" w:rsidP="0066310F">
      <w:pPr>
        <w:widowControl w:val="0"/>
        <w:spacing w:after="40"/>
        <w:ind w:left="0"/>
        <w:rPr>
          <w:rFonts w:ascii="Times New Roman" w:hAnsi="Times New Roman"/>
        </w:rPr>
      </w:pPr>
      <w:r w:rsidRPr="00994EFB">
        <w:rPr>
          <w:rFonts w:ascii="Times New Roman" w:hAnsi="Times New Roman"/>
        </w:rPr>
        <w:t>Survekatse tuleb teostada pärast kõikide ühenduste tegemist katsetataval lõigul, kuid enne olemasolevate kinnistuühenduste ümberühendamist. Kinnistuühenduse ümberühendamisel tuleb ühenduste veepidavust jälgida võrgusurvel enne tagasitäite tegemist.</w:t>
      </w:r>
    </w:p>
    <w:p w:rsidR="00994EFB" w:rsidRPr="00994EFB" w:rsidRDefault="00994EFB" w:rsidP="0066310F">
      <w:pPr>
        <w:widowControl w:val="0"/>
        <w:spacing w:after="40"/>
        <w:ind w:left="0"/>
        <w:rPr>
          <w:rFonts w:ascii="Times New Roman" w:hAnsi="Times New Roman"/>
        </w:rPr>
      </w:pPr>
    </w:p>
    <w:p w:rsidR="008F70CA" w:rsidRDefault="00994EFB" w:rsidP="0066310F">
      <w:pPr>
        <w:spacing w:before="0" w:after="0"/>
        <w:ind w:left="0"/>
        <w:rPr>
          <w:rFonts w:ascii="Times New Roman" w:hAnsi="Times New Roman"/>
          <w:szCs w:val="24"/>
        </w:rPr>
      </w:pPr>
      <w:r w:rsidRPr="00994EFB">
        <w:rPr>
          <w:rFonts w:ascii="Times New Roman" w:hAnsi="Times New Roman"/>
          <w:szCs w:val="24"/>
        </w:rPr>
        <w:t>Koostas:</w:t>
      </w:r>
      <w:r w:rsidRPr="00994EFB">
        <w:rPr>
          <w:rFonts w:ascii="Times New Roman" w:hAnsi="Times New Roman"/>
          <w:szCs w:val="24"/>
        </w:rPr>
        <w:tab/>
        <w:t>Olev Saa</w:t>
      </w:r>
      <w:r>
        <w:rPr>
          <w:rFonts w:ascii="Times New Roman" w:hAnsi="Times New Roman"/>
          <w:szCs w:val="24"/>
        </w:rPr>
        <w:t>go</w:t>
      </w:r>
    </w:p>
    <w:p w:rsidR="00994EFB" w:rsidRPr="00994EFB" w:rsidRDefault="00FD23F6" w:rsidP="0066310F">
      <w:pPr>
        <w:spacing w:before="0" w:after="0"/>
        <w:ind w:left="0"/>
        <w:rPr>
          <w:rFonts w:ascii="Times New Roman" w:hAnsi="Times New Roman"/>
          <w:szCs w:val="24"/>
        </w:rPr>
      </w:pPr>
      <w:r>
        <w:rPr>
          <w:rFonts w:ascii="Times New Roman" w:hAnsi="Times New Roman"/>
          <w:szCs w:val="24"/>
        </w:rPr>
        <w:tab/>
      </w:r>
      <w:r>
        <w:rPr>
          <w:rFonts w:ascii="Times New Roman" w:hAnsi="Times New Roman"/>
          <w:szCs w:val="24"/>
        </w:rPr>
        <w:tab/>
      </w:r>
      <w:proofErr w:type="spellStart"/>
      <w:r>
        <w:rPr>
          <w:rFonts w:ascii="Times New Roman" w:hAnsi="Times New Roman"/>
          <w:szCs w:val="24"/>
        </w:rPr>
        <w:t>Dip.ins</w:t>
      </w:r>
      <w:proofErr w:type="spellEnd"/>
      <w:r>
        <w:rPr>
          <w:rFonts w:ascii="Times New Roman" w:hAnsi="Times New Roman"/>
          <w:szCs w:val="24"/>
        </w:rPr>
        <w:t xml:space="preserve"> V</w:t>
      </w:r>
    </w:p>
    <w:sectPr w:rsidR="00994EFB" w:rsidRPr="00994EFB" w:rsidSect="0066310F">
      <w:headerReference w:type="default" r:id="rId12"/>
      <w:footerReference w:type="default" r:id="rId13"/>
      <w:pgSz w:w="11907" w:h="16840" w:code="9"/>
      <w:pgMar w:top="1276" w:right="708" w:bottom="1276" w:left="1440" w:header="0" w:footer="19" w:gutter="289"/>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3740C" w:rsidRDefault="0083740C">
      <w:pPr>
        <w:spacing w:before="0" w:after="0"/>
      </w:pPr>
      <w:r>
        <w:separator/>
      </w:r>
    </w:p>
  </w:endnote>
  <w:endnote w:type="continuationSeparator" w:id="0">
    <w:p w:rsidR="0083740C" w:rsidRDefault="0083740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BA"/>
    <w:family w:val="swiss"/>
    <w:pitch w:val="variable"/>
    <w:sig w:usb0="E0002EFF" w:usb1="C0007843" w:usb2="00000009" w:usb3="00000000" w:csb0="000001FF" w:csb1="00000000"/>
  </w:font>
  <w:font w:name="Univers">
    <w:charset w:val="00"/>
    <w:family w:val="swiss"/>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10006FF" w:usb1="4000205B" w:usb2="00000010" w:usb3="00000000" w:csb0="0000019F" w:csb1="00000000"/>
  </w:font>
  <w:font w:name="Tahoma">
    <w:panose1 w:val="020B0604030504040204"/>
    <w:charset w:val="BA"/>
    <w:family w:val="swiss"/>
    <w:pitch w:val="variable"/>
    <w:sig w:usb0="E1002EFF" w:usb1="C000605B" w:usb2="00000029" w:usb3="00000000" w:csb0="000101FF" w:csb1="00000000"/>
  </w:font>
  <w:font w:name="MS Sans Serif">
    <w:panose1 w:val="00000000000000000000"/>
    <w:charset w:val="00"/>
    <w:family w:val="swiss"/>
    <w:notTrueType/>
    <w:pitch w:val="variable"/>
    <w:sig w:usb0="00000003" w:usb1="00000000" w:usb2="00000000" w:usb3="00000000" w:csb0="00000001" w:csb1="00000000"/>
  </w:font>
  <w:font w:name="Consolas">
    <w:panose1 w:val="020B0609020204030204"/>
    <w:charset w:val="BA"/>
    <w:family w:val="modern"/>
    <w:pitch w:val="fixed"/>
    <w:sig w:usb0="E00006FF" w:usb1="0000FCFF" w:usb2="00000001" w:usb3="00000000" w:csb0="0000019F" w:csb1="00000000"/>
  </w:font>
  <w:font w:name="Calibri">
    <w:panose1 w:val="020F0502020204030204"/>
    <w:charset w:val="BA"/>
    <w:family w:val="swiss"/>
    <w:pitch w:val="variable"/>
    <w:sig w:usb0="E0002AFF" w:usb1="C000247B" w:usb2="00000009" w:usb3="00000000" w:csb0="000001FF" w:csb1="00000000"/>
  </w:font>
  <w:font w:name="Calibri Light">
    <w:panose1 w:val="020F0302020204030204"/>
    <w:charset w:val="BA"/>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9318A" w:rsidRPr="00E60A96" w:rsidRDefault="0009318A" w:rsidP="00E60A96">
    <w:pPr>
      <w:tabs>
        <w:tab w:val="center" w:pos="4536"/>
        <w:tab w:val="right" w:pos="8280"/>
        <w:tab w:val="right" w:pos="9072"/>
      </w:tabs>
      <w:spacing w:before="0" w:after="0"/>
      <w:ind w:left="0"/>
      <w:jc w:val="left"/>
      <w:rPr>
        <w:rFonts w:ascii="Times New Roman" w:hAnsi="Times New Roman"/>
        <w:color w:val="0000CC"/>
        <w:sz w:val="18"/>
      </w:rPr>
    </w:pPr>
    <w:r w:rsidRPr="00E60A96">
      <w:rPr>
        <w:rFonts w:ascii="Times New Roman" w:hAnsi="Times New Roman"/>
        <w:color w:val="0000CC"/>
        <w:sz w:val="18"/>
      </w:rPr>
      <w:t>____________________________________________________________________________________________________</w:t>
    </w:r>
  </w:p>
  <w:p w:rsidR="0009318A" w:rsidRPr="00E60A96" w:rsidRDefault="0009318A" w:rsidP="00E60A96">
    <w:pPr>
      <w:tabs>
        <w:tab w:val="center" w:pos="4536"/>
        <w:tab w:val="right" w:pos="8280"/>
        <w:tab w:val="right" w:pos="9072"/>
      </w:tabs>
      <w:spacing w:before="0" w:after="0"/>
      <w:ind w:left="0"/>
      <w:jc w:val="left"/>
      <w:rPr>
        <w:rFonts w:ascii="Times New Roman" w:hAnsi="Times New Roman"/>
        <w:sz w:val="18"/>
      </w:rPr>
    </w:pPr>
    <w:r w:rsidRPr="00E60A96">
      <w:rPr>
        <w:rFonts w:ascii="Times New Roman" w:hAnsi="Times New Roman"/>
        <w:sz w:val="18"/>
      </w:rPr>
      <w:t xml:space="preserve">Tartu </w:t>
    </w:r>
    <w:r w:rsidRPr="00E60A96">
      <w:rPr>
        <w:rFonts w:ascii="Times New Roman" w:hAnsi="Times New Roman"/>
        <w:sz w:val="18"/>
      </w:rPr>
      <w:fldChar w:fldCharType="begin"/>
    </w:r>
    <w:r w:rsidRPr="00E60A96">
      <w:rPr>
        <w:rFonts w:ascii="Times New Roman" w:hAnsi="Times New Roman"/>
        <w:sz w:val="18"/>
      </w:rPr>
      <w:instrText xml:space="preserve"> DATE \@ "d.MM.yyyy" </w:instrText>
    </w:r>
    <w:r w:rsidRPr="00E60A96">
      <w:rPr>
        <w:rFonts w:ascii="Times New Roman" w:hAnsi="Times New Roman"/>
        <w:sz w:val="18"/>
      </w:rPr>
      <w:fldChar w:fldCharType="separate"/>
    </w:r>
    <w:r w:rsidR="00683EF8">
      <w:rPr>
        <w:rFonts w:ascii="Times New Roman" w:hAnsi="Times New Roman"/>
        <w:noProof/>
        <w:sz w:val="18"/>
      </w:rPr>
      <w:t>25.02.2017</w:t>
    </w:r>
    <w:r w:rsidRPr="00E60A96">
      <w:rPr>
        <w:rFonts w:ascii="Times New Roman" w:hAnsi="Times New Roman"/>
        <w:sz w:val="18"/>
      </w:rPr>
      <w:fldChar w:fldCharType="end"/>
    </w:r>
    <w:r w:rsidRPr="00E60A96">
      <w:rPr>
        <w:rFonts w:ascii="Times New Roman" w:hAnsi="Times New Roman"/>
        <w:sz w:val="18"/>
      </w:rPr>
      <w:tab/>
    </w:r>
    <w:r w:rsidRPr="00E60A96">
      <w:rPr>
        <w:rFonts w:ascii="Times New Roman" w:hAnsi="Times New Roman"/>
        <w:sz w:val="20"/>
      </w:rPr>
      <w:fldChar w:fldCharType="begin"/>
    </w:r>
    <w:r w:rsidRPr="00E60A96">
      <w:rPr>
        <w:rFonts w:ascii="Times New Roman" w:hAnsi="Times New Roman"/>
        <w:sz w:val="20"/>
      </w:rPr>
      <w:instrText xml:space="preserve"> PAGE </w:instrText>
    </w:r>
    <w:r w:rsidRPr="00E60A96">
      <w:rPr>
        <w:rFonts w:ascii="Times New Roman" w:hAnsi="Times New Roman"/>
        <w:sz w:val="20"/>
      </w:rPr>
      <w:fldChar w:fldCharType="separate"/>
    </w:r>
    <w:r w:rsidR="00683EF8">
      <w:rPr>
        <w:rFonts w:ascii="Times New Roman" w:hAnsi="Times New Roman"/>
        <w:noProof/>
        <w:sz w:val="20"/>
      </w:rPr>
      <w:t>20</w:t>
    </w:r>
    <w:r w:rsidRPr="00E60A96">
      <w:rPr>
        <w:rFonts w:ascii="Times New Roman" w:hAnsi="Times New Roman"/>
        <w:sz w:val="20"/>
      </w:rPr>
      <w:fldChar w:fldCharType="end"/>
    </w:r>
    <w:r w:rsidRPr="00E60A96">
      <w:rPr>
        <w:rFonts w:ascii="Times New Roman" w:hAnsi="Times New Roman"/>
        <w:sz w:val="20"/>
      </w:rPr>
      <w:t>/</w:t>
    </w:r>
    <w:r w:rsidRPr="00E60A96">
      <w:rPr>
        <w:rFonts w:ascii="Times New Roman" w:hAnsi="Times New Roman"/>
        <w:sz w:val="20"/>
      </w:rPr>
      <w:fldChar w:fldCharType="begin"/>
    </w:r>
    <w:r w:rsidRPr="00E60A96">
      <w:rPr>
        <w:rFonts w:ascii="Times New Roman" w:hAnsi="Times New Roman"/>
        <w:sz w:val="20"/>
      </w:rPr>
      <w:instrText xml:space="preserve"> NUMPAGES </w:instrText>
    </w:r>
    <w:r w:rsidRPr="00E60A96">
      <w:rPr>
        <w:rFonts w:ascii="Times New Roman" w:hAnsi="Times New Roman"/>
        <w:sz w:val="20"/>
      </w:rPr>
      <w:fldChar w:fldCharType="separate"/>
    </w:r>
    <w:r w:rsidR="00683EF8">
      <w:rPr>
        <w:rFonts w:ascii="Times New Roman" w:hAnsi="Times New Roman"/>
        <w:noProof/>
        <w:sz w:val="20"/>
      </w:rPr>
      <w:t>24</w:t>
    </w:r>
    <w:r w:rsidRPr="00E60A96">
      <w:rPr>
        <w:rFonts w:ascii="Times New Roman" w:hAnsi="Times New Roman"/>
        <w:sz w:val="20"/>
      </w:rPr>
      <w:fldChar w:fldCharType="end"/>
    </w:r>
    <w:r w:rsidRPr="00E60A96">
      <w:rPr>
        <w:rFonts w:ascii="Times New Roman" w:hAnsi="Times New Roman"/>
        <w:sz w:val="20"/>
      </w:rPr>
      <w:tab/>
    </w:r>
  </w:p>
  <w:p w:rsidR="0009318A" w:rsidRPr="00DF2100" w:rsidRDefault="0009318A" w:rsidP="002F38CE">
    <w:pPr>
      <w:pStyle w:val="Jalus"/>
      <w:tabs>
        <w:tab w:val="right" w:pos="8280"/>
      </w:tabs>
      <w:rPr>
        <w:rFonts w:ascii="Times New Roman" w:hAnsi="Times New Roman"/>
        <w:i/>
        <w:sz w:val="18"/>
        <w:szCs w:val="18"/>
      </w:rPr>
    </w:pPr>
    <w:r w:rsidRPr="00DF2100">
      <w:rPr>
        <w:rFonts w:ascii="Times New Roman" w:hAnsi="Times New Roman"/>
        <w:i/>
        <w:sz w:val="18"/>
        <w:szCs w:val="18"/>
      </w:rPr>
      <w:tab/>
    </w:r>
    <w:r w:rsidRPr="00DF2100">
      <w:rPr>
        <w:rFonts w:ascii="Times New Roman" w:hAnsi="Times New Roman"/>
        <w:i/>
        <w:sz w:val="18"/>
        <w:szCs w:val="18"/>
      </w:rPr>
      <w:tab/>
    </w:r>
  </w:p>
  <w:p w:rsidR="0009318A" w:rsidRDefault="0009318A" w:rsidP="002F38CE">
    <w:pPr>
      <w:pStyle w:val="Jalus"/>
      <w:jc w:val="center"/>
    </w:pPr>
  </w:p>
  <w:p w:rsidR="0009318A" w:rsidRDefault="0009318A" w:rsidP="002F38CE">
    <w:pPr>
      <w:pStyle w:val="Jalus"/>
      <w:jc w:val="center"/>
    </w:pPr>
  </w:p>
  <w:p w:rsidR="0009318A" w:rsidRDefault="0009318A" w:rsidP="002F38CE">
    <w:pPr>
      <w:pStyle w:val="Jalus"/>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3740C" w:rsidRDefault="0083740C">
      <w:pPr>
        <w:spacing w:before="0" w:after="0"/>
      </w:pPr>
      <w:r>
        <w:separator/>
      </w:r>
    </w:p>
  </w:footnote>
  <w:footnote w:type="continuationSeparator" w:id="0">
    <w:p w:rsidR="0083740C" w:rsidRDefault="0083740C">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9318A" w:rsidRDefault="0009318A" w:rsidP="000B13FC">
    <w:pPr>
      <w:pStyle w:val="Pis"/>
      <w:ind w:left="0"/>
      <w:rPr>
        <w:sz w:val="20"/>
      </w:rPr>
    </w:pPr>
  </w:p>
  <w:p w:rsidR="0009318A" w:rsidRDefault="0009318A" w:rsidP="00E2210D">
    <w:pPr>
      <w:spacing w:before="0" w:after="0"/>
      <w:ind w:left="0"/>
      <w:jc w:val="left"/>
      <w:rPr>
        <w:rFonts w:ascii="Times New Roman" w:eastAsia="Calibri" w:hAnsi="Times New Roman"/>
        <w:sz w:val="20"/>
      </w:rPr>
    </w:pPr>
    <w:r>
      <w:rPr>
        <w:rFonts w:ascii="Times New Roman" w:eastAsia="Calibri" w:hAnsi="Times New Roman"/>
        <w:sz w:val="20"/>
      </w:rPr>
      <w:t>Tartumaa, Ülenurme vald, Tõrvandi alevik, Tara, Taraääre ja Aiaääre maaüksuste teed ja tehnovõrgud.</w:t>
    </w:r>
  </w:p>
  <w:p w:rsidR="0009318A" w:rsidRPr="00E2210D" w:rsidRDefault="0009318A" w:rsidP="00E2210D">
    <w:pPr>
      <w:spacing w:before="0" w:after="0"/>
      <w:ind w:left="0"/>
      <w:jc w:val="left"/>
      <w:rPr>
        <w:rFonts w:ascii="Times New Roman" w:eastAsia="Calibri" w:hAnsi="Times New Roman"/>
        <w:sz w:val="20"/>
      </w:rPr>
    </w:pPr>
    <w:r>
      <w:rPr>
        <w:rFonts w:ascii="Times New Roman" w:eastAsia="Calibri" w:hAnsi="Times New Roman"/>
        <w:sz w:val="20"/>
      </w:rPr>
      <w:t>4. köide Veevarustus ja kanalisatsioon.</w:t>
    </w:r>
  </w:p>
  <w:p w:rsidR="0009318A" w:rsidRPr="00E2210D" w:rsidRDefault="0009318A" w:rsidP="00E2210D">
    <w:pPr>
      <w:spacing w:before="0" w:after="0"/>
      <w:ind w:left="0"/>
      <w:jc w:val="left"/>
      <w:rPr>
        <w:rFonts w:ascii="Times New Roman" w:eastAsia="Calibri" w:hAnsi="Times New Roman"/>
        <w:sz w:val="20"/>
      </w:rPr>
    </w:pPr>
    <w:r>
      <w:rPr>
        <w:rFonts w:ascii="Times New Roman" w:eastAsia="Calibri" w:hAnsi="Times New Roman"/>
        <w:sz w:val="20"/>
      </w:rPr>
      <w:t>Põhiprojekt, Töö nr 138</w:t>
    </w:r>
    <w:r>
      <w:rPr>
        <w:rFonts w:ascii="Times New Roman" w:eastAsia="Calibri" w:hAnsi="Times New Roman"/>
        <w:sz w:val="20"/>
      </w:rPr>
      <w:tab/>
    </w:r>
    <w:r>
      <w:rPr>
        <w:rFonts w:ascii="Times New Roman" w:eastAsia="Calibri" w:hAnsi="Times New Roman"/>
        <w:sz w:val="20"/>
      </w:rPr>
      <w:tab/>
    </w:r>
    <w:r>
      <w:rPr>
        <w:rFonts w:ascii="Times New Roman" w:eastAsia="Calibri" w:hAnsi="Times New Roman"/>
        <w:sz w:val="20"/>
      </w:rPr>
      <w:tab/>
    </w:r>
    <w:r>
      <w:rPr>
        <w:rFonts w:ascii="Times New Roman" w:eastAsia="Calibri" w:hAnsi="Times New Roman"/>
        <w:sz w:val="20"/>
      </w:rPr>
      <w:tab/>
    </w:r>
    <w:r>
      <w:rPr>
        <w:rFonts w:ascii="Times New Roman" w:eastAsia="Calibri" w:hAnsi="Times New Roman"/>
        <w:sz w:val="20"/>
      </w:rPr>
      <w:tab/>
    </w:r>
    <w:r>
      <w:rPr>
        <w:rFonts w:ascii="Times New Roman" w:eastAsia="Calibri" w:hAnsi="Times New Roman"/>
        <w:sz w:val="20"/>
      </w:rPr>
      <w:tab/>
    </w:r>
    <w:r>
      <w:rPr>
        <w:rFonts w:ascii="Times New Roman" w:eastAsia="Calibri" w:hAnsi="Times New Roman"/>
        <w:sz w:val="20"/>
      </w:rPr>
      <w:tab/>
    </w:r>
    <w:r>
      <w:rPr>
        <w:rFonts w:ascii="Times New Roman" w:eastAsia="Calibri" w:hAnsi="Times New Roman"/>
        <w:sz w:val="20"/>
      </w:rPr>
      <w:tab/>
      <w:t>november 2016</w:t>
    </w:r>
  </w:p>
  <w:p w:rsidR="0009318A" w:rsidRPr="00E2210D" w:rsidRDefault="0009318A" w:rsidP="00E2210D">
    <w:pPr>
      <w:spacing w:before="0" w:after="0"/>
      <w:ind w:left="0"/>
      <w:jc w:val="left"/>
      <w:rPr>
        <w:rFonts w:ascii="Times New Roman" w:eastAsia="Calibri" w:hAnsi="Times New Roman"/>
        <w:color w:val="0000CC"/>
        <w:sz w:val="20"/>
      </w:rPr>
    </w:pPr>
    <w:r w:rsidRPr="00E2210D">
      <w:rPr>
        <w:rFonts w:ascii="Times New Roman" w:eastAsia="Calibri" w:hAnsi="Times New Roman"/>
        <w:color w:val="0000CC"/>
        <w:sz w:val="20"/>
      </w:rPr>
      <w:t>____________________________________________________________________________________</w:t>
    </w:r>
    <w:r>
      <w:rPr>
        <w:rFonts w:ascii="Times New Roman" w:eastAsia="Calibri" w:hAnsi="Times New Roman"/>
        <w:color w:val="0000CC"/>
        <w:sz w:val="20"/>
      </w:rPr>
      <w:t>___</w:t>
    </w:r>
  </w:p>
  <w:p w:rsidR="0009318A" w:rsidRPr="00DF2100" w:rsidRDefault="0009318A" w:rsidP="00E2210D">
    <w:pPr>
      <w:pStyle w:val="Vahedeta"/>
      <w:rPr>
        <w:rFonts w:ascii="Times New Roman" w:hAnsi="Times New Roman"/>
        <w:i/>
        <w:sz w:val="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F620BCD2"/>
    <w:lvl w:ilvl="0">
      <w:start w:val="1"/>
      <w:numFmt w:val="decimal"/>
      <w:pStyle w:val="Pealkiri1"/>
      <w:lvlText w:val="%1"/>
      <w:lvlJc w:val="left"/>
      <w:pPr>
        <w:tabs>
          <w:tab w:val="num" w:pos="432"/>
        </w:tabs>
        <w:ind w:left="432" w:hanging="432"/>
      </w:pPr>
    </w:lvl>
    <w:lvl w:ilvl="1">
      <w:start w:val="1"/>
      <w:numFmt w:val="decimal"/>
      <w:pStyle w:val="Pealkiri2"/>
      <w:lvlText w:val="%1.%2"/>
      <w:lvlJc w:val="left"/>
      <w:pPr>
        <w:tabs>
          <w:tab w:val="num" w:pos="718"/>
        </w:tabs>
        <w:ind w:left="718" w:hanging="576"/>
      </w:pPr>
    </w:lvl>
    <w:lvl w:ilvl="2">
      <w:start w:val="1"/>
      <w:numFmt w:val="decimal"/>
      <w:pStyle w:val="Pealkiri3"/>
      <w:lvlText w:val="%1.%2.%3"/>
      <w:lvlJc w:val="left"/>
      <w:pPr>
        <w:tabs>
          <w:tab w:val="num" w:pos="862"/>
        </w:tabs>
        <w:ind w:left="862" w:hanging="720"/>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Pealkiri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Pealkiri6"/>
      <w:lvlText w:val="%1.%2.%3.%4.%5.%6"/>
      <w:lvlJc w:val="left"/>
      <w:pPr>
        <w:tabs>
          <w:tab w:val="num" w:pos="1152"/>
        </w:tabs>
        <w:ind w:left="1152" w:hanging="1152"/>
      </w:pPr>
    </w:lvl>
    <w:lvl w:ilvl="6">
      <w:start w:val="1"/>
      <w:numFmt w:val="decimal"/>
      <w:pStyle w:val="Pealkiri7"/>
      <w:lvlText w:val="%1.%2.%3.%4.%5.%6.%7"/>
      <w:lvlJc w:val="left"/>
      <w:pPr>
        <w:tabs>
          <w:tab w:val="num" w:pos="1296"/>
        </w:tabs>
        <w:ind w:left="1296" w:hanging="1296"/>
      </w:pPr>
    </w:lvl>
    <w:lvl w:ilvl="7">
      <w:start w:val="1"/>
      <w:numFmt w:val="decimal"/>
      <w:pStyle w:val="Pealkiri8"/>
      <w:lvlText w:val="%1.%2.%3.%4.%5.%6.%7.%8"/>
      <w:lvlJc w:val="left"/>
      <w:pPr>
        <w:tabs>
          <w:tab w:val="num" w:pos="1440"/>
        </w:tabs>
        <w:ind w:left="1440" w:hanging="1440"/>
      </w:pPr>
    </w:lvl>
    <w:lvl w:ilvl="8">
      <w:start w:val="1"/>
      <w:numFmt w:val="decimal"/>
      <w:pStyle w:val="Pealkiri9"/>
      <w:lvlText w:val="%1.%2.%3.%4.%5.%6.%7.%8.%9"/>
      <w:lvlJc w:val="left"/>
      <w:pPr>
        <w:tabs>
          <w:tab w:val="num" w:pos="1584"/>
        </w:tabs>
        <w:ind w:left="1584" w:hanging="1584"/>
      </w:pPr>
    </w:lvl>
  </w:abstractNum>
  <w:abstractNum w:abstractNumId="1" w15:restartNumberingAfterBreak="0">
    <w:nsid w:val="00000001"/>
    <w:multiLevelType w:val="singleLevel"/>
    <w:tmpl w:val="00000001"/>
    <w:name w:val="Outline"/>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03"/>
    <w:multiLevelType w:val="singleLevel"/>
    <w:tmpl w:val="00000003"/>
    <w:name w:val="WW8Num3"/>
    <w:lvl w:ilvl="0">
      <w:numFmt w:val="bullet"/>
      <w:lvlText w:val="-"/>
      <w:lvlJc w:val="left"/>
      <w:pPr>
        <w:tabs>
          <w:tab w:val="num" w:pos="0"/>
        </w:tabs>
        <w:ind w:left="0" w:firstLine="0"/>
      </w:pPr>
      <w:rPr>
        <w:rFonts w:ascii="Symbol" w:hAnsi="Symbol"/>
      </w:rPr>
    </w:lvl>
  </w:abstractNum>
  <w:abstractNum w:abstractNumId="3" w15:restartNumberingAfterBreak="0">
    <w:nsid w:val="00000004"/>
    <w:multiLevelType w:val="singleLevel"/>
    <w:tmpl w:val="00000004"/>
    <w:name w:val="WW8Num4"/>
    <w:lvl w:ilvl="0">
      <w:numFmt w:val="bullet"/>
      <w:lvlText w:val="l"/>
      <w:lvlJc w:val="left"/>
      <w:pPr>
        <w:tabs>
          <w:tab w:val="num" w:pos="0"/>
        </w:tabs>
        <w:ind w:left="0" w:firstLine="0"/>
      </w:pPr>
      <w:rPr>
        <w:rFonts w:ascii="Wingdings" w:hAnsi="Wingdings" w:cs="Times New Roman"/>
      </w:rPr>
    </w:lvl>
  </w:abstractNum>
  <w:abstractNum w:abstractNumId="4" w15:restartNumberingAfterBreak="0">
    <w:nsid w:val="00F02B85"/>
    <w:multiLevelType w:val="hybridMultilevel"/>
    <w:tmpl w:val="F266C006"/>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5" w15:restartNumberingAfterBreak="0">
    <w:nsid w:val="07B00C46"/>
    <w:multiLevelType w:val="multilevel"/>
    <w:tmpl w:val="0B6A250E"/>
    <w:lvl w:ilvl="0">
      <w:start w:val="1"/>
      <w:numFmt w:val="decimal"/>
      <w:lvlText w:val="%1."/>
      <w:lvlJc w:val="left"/>
      <w:pPr>
        <w:ind w:left="720" w:hanging="360"/>
      </w:pPr>
      <w:rPr>
        <w:rFonts w:hint="default"/>
      </w:rPr>
    </w:lvl>
    <w:lvl w:ilvl="1">
      <w:start w:val="3"/>
      <w:numFmt w:val="decimal"/>
      <w:isLgl/>
      <w:lvlText w:val="%1.%2."/>
      <w:lvlJc w:val="left"/>
      <w:pPr>
        <w:ind w:left="900" w:hanging="540"/>
      </w:pPr>
      <w:rPr>
        <w:rFonts w:hint="default"/>
        <w:color w:val="7030A0"/>
      </w:rPr>
    </w:lvl>
    <w:lvl w:ilvl="2">
      <w:start w:val="1"/>
      <w:numFmt w:val="decimal"/>
      <w:isLgl/>
      <w:lvlText w:val="%1.%2.%3."/>
      <w:lvlJc w:val="left"/>
      <w:pPr>
        <w:ind w:left="720" w:hanging="720"/>
      </w:pPr>
      <w:rPr>
        <w:rFonts w:hint="default"/>
        <w:color w:val="7030A0"/>
      </w:rPr>
    </w:lvl>
    <w:lvl w:ilvl="3">
      <w:start w:val="1"/>
      <w:numFmt w:val="decimal"/>
      <w:isLgl/>
      <w:lvlText w:val="%1.%2.%3.%4."/>
      <w:lvlJc w:val="left"/>
      <w:pPr>
        <w:ind w:left="1080" w:hanging="720"/>
      </w:pPr>
      <w:rPr>
        <w:rFonts w:hint="default"/>
        <w:color w:val="7030A0"/>
      </w:rPr>
    </w:lvl>
    <w:lvl w:ilvl="4">
      <w:start w:val="1"/>
      <w:numFmt w:val="decimal"/>
      <w:isLgl/>
      <w:lvlText w:val="%1.%2.%3.%4.%5."/>
      <w:lvlJc w:val="left"/>
      <w:pPr>
        <w:ind w:left="1440" w:hanging="1080"/>
      </w:pPr>
      <w:rPr>
        <w:rFonts w:hint="default"/>
        <w:color w:val="7030A0"/>
      </w:rPr>
    </w:lvl>
    <w:lvl w:ilvl="5">
      <w:start w:val="1"/>
      <w:numFmt w:val="decimal"/>
      <w:isLgl/>
      <w:lvlText w:val="%1.%2.%3.%4.%5.%6."/>
      <w:lvlJc w:val="left"/>
      <w:pPr>
        <w:ind w:left="1440" w:hanging="1080"/>
      </w:pPr>
      <w:rPr>
        <w:rFonts w:hint="default"/>
        <w:color w:val="7030A0"/>
      </w:rPr>
    </w:lvl>
    <w:lvl w:ilvl="6">
      <w:start w:val="1"/>
      <w:numFmt w:val="decimal"/>
      <w:isLgl/>
      <w:lvlText w:val="%1.%2.%3.%4.%5.%6.%7."/>
      <w:lvlJc w:val="left"/>
      <w:pPr>
        <w:ind w:left="1800" w:hanging="1440"/>
      </w:pPr>
      <w:rPr>
        <w:rFonts w:hint="default"/>
        <w:color w:val="7030A0"/>
      </w:rPr>
    </w:lvl>
    <w:lvl w:ilvl="7">
      <w:start w:val="1"/>
      <w:numFmt w:val="decimal"/>
      <w:isLgl/>
      <w:lvlText w:val="%1.%2.%3.%4.%5.%6.%7.%8."/>
      <w:lvlJc w:val="left"/>
      <w:pPr>
        <w:ind w:left="1800" w:hanging="1440"/>
      </w:pPr>
      <w:rPr>
        <w:rFonts w:hint="default"/>
        <w:color w:val="7030A0"/>
      </w:rPr>
    </w:lvl>
    <w:lvl w:ilvl="8">
      <w:start w:val="1"/>
      <w:numFmt w:val="decimal"/>
      <w:isLgl/>
      <w:lvlText w:val="%1.%2.%3.%4.%5.%6.%7.%8.%9."/>
      <w:lvlJc w:val="left"/>
      <w:pPr>
        <w:ind w:left="2160" w:hanging="1800"/>
      </w:pPr>
      <w:rPr>
        <w:rFonts w:hint="default"/>
        <w:color w:val="7030A0"/>
      </w:rPr>
    </w:lvl>
  </w:abstractNum>
  <w:abstractNum w:abstractNumId="6" w15:restartNumberingAfterBreak="0">
    <w:nsid w:val="1040099A"/>
    <w:multiLevelType w:val="hybridMultilevel"/>
    <w:tmpl w:val="221E559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1156413F"/>
    <w:multiLevelType w:val="hybridMultilevel"/>
    <w:tmpl w:val="03145DD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8" w15:restartNumberingAfterBreak="0">
    <w:nsid w:val="19E9236A"/>
    <w:multiLevelType w:val="multilevel"/>
    <w:tmpl w:val="CAB89CC0"/>
    <w:lvl w:ilvl="0">
      <w:start w:val="1"/>
      <w:numFmt w:val="decimal"/>
      <w:lvlText w:val="%1."/>
      <w:lvlJc w:val="left"/>
      <w:pPr>
        <w:ind w:left="720" w:hanging="360"/>
      </w:pPr>
      <w:rPr>
        <w:rFonts w:cs="Times New Roman" w:hint="default"/>
      </w:rPr>
    </w:lvl>
    <w:lvl w:ilvl="1">
      <w:start w:val="8"/>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201A39D7"/>
    <w:multiLevelType w:val="multilevel"/>
    <w:tmpl w:val="AC8C256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3."/>
      <w:lvlJc w:val="left"/>
      <w:pPr>
        <w:ind w:left="1800" w:hanging="720"/>
      </w:pPr>
      <w:rPr>
        <w:rFonts w:ascii="Times New Roman" w:eastAsia="Times New Roman" w:hAnsi="Times New Roman" w:cs="Times New Roman"/>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15:restartNumberingAfterBreak="0">
    <w:nsid w:val="20296CF0"/>
    <w:multiLevelType w:val="multilevel"/>
    <w:tmpl w:val="B9847AA8"/>
    <w:lvl w:ilvl="0">
      <w:start w:val="1"/>
      <w:numFmt w:val="bullet"/>
      <w:lvlText w:val="-"/>
      <w:lvlJc w:val="left"/>
      <w:pPr>
        <w:tabs>
          <w:tab w:val="num" w:pos="720"/>
        </w:tabs>
        <w:ind w:left="720" w:hanging="360"/>
      </w:pPr>
      <w:rPr>
        <w:rFonts w:ascii="Times New Roman" w:eastAsia="Times New Roman" w:hAnsi="Times New Roman" w:cs="Times New Roman" w:hint="default"/>
      </w:rPr>
    </w:lvl>
    <w:lvl w:ilvl="1">
      <w:start w:val="3"/>
      <w:numFmt w:val="decimal"/>
      <w:lvlText w:val="%2."/>
      <w:lvlJc w:val="left"/>
      <w:pPr>
        <w:tabs>
          <w:tab w:val="num" w:pos="1440"/>
        </w:tabs>
        <w:ind w:left="1440" w:hanging="360"/>
      </w:pPr>
      <w:rPr>
        <w:rFonts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6460026"/>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28090FBD"/>
    <w:multiLevelType w:val="hybridMultilevel"/>
    <w:tmpl w:val="D29EB7D4"/>
    <w:lvl w:ilvl="0" w:tplc="04250001">
      <w:start w:val="1"/>
      <w:numFmt w:val="bullet"/>
      <w:lvlText w:val=""/>
      <w:lvlJc w:val="left"/>
      <w:pPr>
        <w:ind w:left="1080" w:hanging="360"/>
      </w:pPr>
      <w:rPr>
        <w:rFonts w:ascii="Symbol" w:hAnsi="Symbol" w:hint="default"/>
      </w:rPr>
    </w:lvl>
    <w:lvl w:ilvl="1" w:tplc="04250003" w:tentative="1">
      <w:start w:val="1"/>
      <w:numFmt w:val="bullet"/>
      <w:lvlText w:val="o"/>
      <w:lvlJc w:val="left"/>
      <w:pPr>
        <w:ind w:left="1800" w:hanging="360"/>
      </w:pPr>
      <w:rPr>
        <w:rFonts w:ascii="Courier New" w:hAnsi="Courier New" w:cs="Courier New" w:hint="default"/>
      </w:rPr>
    </w:lvl>
    <w:lvl w:ilvl="2" w:tplc="04250005" w:tentative="1">
      <w:start w:val="1"/>
      <w:numFmt w:val="bullet"/>
      <w:lvlText w:val=""/>
      <w:lvlJc w:val="left"/>
      <w:pPr>
        <w:ind w:left="2520" w:hanging="360"/>
      </w:pPr>
      <w:rPr>
        <w:rFonts w:ascii="Wingdings" w:hAnsi="Wingdings" w:hint="default"/>
      </w:rPr>
    </w:lvl>
    <w:lvl w:ilvl="3" w:tplc="04250001" w:tentative="1">
      <w:start w:val="1"/>
      <w:numFmt w:val="bullet"/>
      <w:lvlText w:val=""/>
      <w:lvlJc w:val="left"/>
      <w:pPr>
        <w:ind w:left="3240" w:hanging="360"/>
      </w:pPr>
      <w:rPr>
        <w:rFonts w:ascii="Symbol" w:hAnsi="Symbol" w:hint="default"/>
      </w:rPr>
    </w:lvl>
    <w:lvl w:ilvl="4" w:tplc="04250003" w:tentative="1">
      <w:start w:val="1"/>
      <w:numFmt w:val="bullet"/>
      <w:lvlText w:val="o"/>
      <w:lvlJc w:val="left"/>
      <w:pPr>
        <w:ind w:left="3960" w:hanging="360"/>
      </w:pPr>
      <w:rPr>
        <w:rFonts w:ascii="Courier New" w:hAnsi="Courier New" w:cs="Courier New" w:hint="default"/>
      </w:rPr>
    </w:lvl>
    <w:lvl w:ilvl="5" w:tplc="04250005" w:tentative="1">
      <w:start w:val="1"/>
      <w:numFmt w:val="bullet"/>
      <w:lvlText w:val=""/>
      <w:lvlJc w:val="left"/>
      <w:pPr>
        <w:ind w:left="4680" w:hanging="360"/>
      </w:pPr>
      <w:rPr>
        <w:rFonts w:ascii="Wingdings" w:hAnsi="Wingdings" w:hint="default"/>
      </w:rPr>
    </w:lvl>
    <w:lvl w:ilvl="6" w:tplc="04250001" w:tentative="1">
      <w:start w:val="1"/>
      <w:numFmt w:val="bullet"/>
      <w:lvlText w:val=""/>
      <w:lvlJc w:val="left"/>
      <w:pPr>
        <w:ind w:left="5400" w:hanging="360"/>
      </w:pPr>
      <w:rPr>
        <w:rFonts w:ascii="Symbol" w:hAnsi="Symbol" w:hint="default"/>
      </w:rPr>
    </w:lvl>
    <w:lvl w:ilvl="7" w:tplc="04250003" w:tentative="1">
      <w:start w:val="1"/>
      <w:numFmt w:val="bullet"/>
      <w:lvlText w:val="o"/>
      <w:lvlJc w:val="left"/>
      <w:pPr>
        <w:ind w:left="6120" w:hanging="360"/>
      </w:pPr>
      <w:rPr>
        <w:rFonts w:ascii="Courier New" w:hAnsi="Courier New" w:cs="Courier New" w:hint="default"/>
      </w:rPr>
    </w:lvl>
    <w:lvl w:ilvl="8" w:tplc="04250005" w:tentative="1">
      <w:start w:val="1"/>
      <w:numFmt w:val="bullet"/>
      <w:lvlText w:val=""/>
      <w:lvlJc w:val="left"/>
      <w:pPr>
        <w:ind w:left="6840" w:hanging="360"/>
      </w:pPr>
      <w:rPr>
        <w:rFonts w:ascii="Wingdings" w:hAnsi="Wingdings" w:hint="default"/>
      </w:rPr>
    </w:lvl>
  </w:abstractNum>
  <w:abstractNum w:abstractNumId="13" w15:restartNumberingAfterBreak="0">
    <w:nsid w:val="2EDE27E0"/>
    <w:multiLevelType w:val="hybridMultilevel"/>
    <w:tmpl w:val="E4F2B4CA"/>
    <w:lvl w:ilvl="0" w:tplc="B3F2E0BE">
      <w:start w:val="1"/>
      <w:numFmt w:val="bullet"/>
      <w:lvlText w:val="o"/>
      <w:lvlJc w:val="left"/>
      <w:pPr>
        <w:tabs>
          <w:tab w:val="num" w:pos="1418"/>
        </w:tabs>
        <w:ind w:left="1418" w:hanging="454"/>
      </w:pPr>
      <w:rPr>
        <w:rFonts w:hint="default"/>
      </w:rPr>
    </w:lvl>
    <w:lvl w:ilvl="1" w:tplc="36804A80">
      <w:numFmt w:val="bullet"/>
      <w:lvlText w:val="-"/>
      <w:lvlJc w:val="left"/>
      <w:pPr>
        <w:tabs>
          <w:tab w:val="num" w:pos="2149"/>
        </w:tabs>
        <w:ind w:left="2149" w:hanging="360"/>
      </w:pPr>
      <w:rPr>
        <w:rFonts w:ascii="Times New Roman" w:eastAsia="Times New Roman" w:hAnsi="Times New Roman" w:cs="Times New Roman" w:hint="default"/>
      </w:rPr>
    </w:lvl>
    <w:lvl w:ilvl="2" w:tplc="04090005" w:tentative="1">
      <w:start w:val="1"/>
      <w:numFmt w:val="bullet"/>
      <w:lvlText w:val=""/>
      <w:lvlJc w:val="left"/>
      <w:pPr>
        <w:tabs>
          <w:tab w:val="num" w:pos="2869"/>
        </w:tabs>
        <w:ind w:left="2869" w:hanging="360"/>
      </w:pPr>
      <w:rPr>
        <w:rFonts w:ascii="Wingdings" w:hAnsi="Wingdings" w:hint="default"/>
      </w:rPr>
    </w:lvl>
    <w:lvl w:ilvl="3" w:tplc="04090001" w:tentative="1">
      <w:start w:val="1"/>
      <w:numFmt w:val="bullet"/>
      <w:lvlText w:val=""/>
      <w:lvlJc w:val="left"/>
      <w:pPr>
        <w:tabs>
          <w:tab w:val="num" w:pos="3589"/>
        </w:tabs>
        <w:ind w:left="3589" w:hanging="360"/>
      </w:pPr>
      <w:rPr>
        <w:rFonts w:ascii="Symbol" w:hAnsi="Symbol" w:hint="default"/>
      </w:rPr>
    </w:lvl>
    <w:lvl w:ilvl="4" w:tplc="04090003" w:tentative="1">
      <w:start w:val="1"/>
      <w:numFmt w:val="bullet"/>
      <w:lvlText w:val="o"/>
      <w:lvlJc w:val="left"/>
      <w:pPr>
        <w:tabs>
          <w:tab w:val="num" w:pos="4309"/>
        </w:tabs>
        <w:ind w:left="4309" w:hanging="360"/>
      </w:pPr>
      <w:rPr>
        <w:rFonts w:ascii="Courier New" w:hAnsi="Courier New" w:hint="default"/>
      </w:rPr>
    </w:lvl>
    <w:lvl w:ilvl="5" w:tplc="04090005" w:tentative="1">
      <w:start w:val="1"/>
      <w:numFmt w:val="bullet"/>
      <w:lvlText w:val=""/>
      <w:lvlJc w:val="left"/>
      <w:pPr>
        <w:tabs>
          <w:tab w:val="num" w:pos="5029"/>
        </w:tabs>
        <w:ind w:left="5029" w:hanging="360"/>
      </w:pPr>
      <w:rPr>
        <w:rFonts w:ascii="Wingdings" w:hAnsi="Wingdings" w:hint="default"/>
      </w:rPr>
    </w:lvl>
    <w:lvl w:ilvl="6" w:tplc="04090001" w:tentative="1">
      <w:start w:val="1"/>
      <w:numFmt w:val="bullet"/>
      <w:lvlText w:val=""/>
      <w:lvlJc w:val="left"/>
      <w:pPr>
        <w:tabs>
          <w:tab w:val="num" w:pos="5749"/>
        </w:tabs>
        <w:ind w:left="5749" w:hanging="360"/>
      </w:pPr>
      <w:rPr>
        <w:rFonts w:ascii="Symbol" w:hAnsi="Symbol" w:hint="default"/>
      </w:rPr>
    </w:lvl>
    <w:lvl w:ilvl="7" w:tplc="04090003" w:tentative="1">
      <w:start w:val="1"/>
      <w:numFmt w:val="bullet"/>
      <w:lvlText w:val="o"/>
      <w:lvlJc w:val="left"/>
      <w:pPr>
        <w:tabs>
          <w:tab w:val="num" w:pos="6469"/>
        </w:tabs>
        <w:ind w:left="6469" w:hanging="360"/>
      </w:pPr>
      <w:rPr>
        <w:rFonts w:ascii="Courier New" w:hAnsi="Courier New" w:hint="default"/>
      </w:rPr>
    </w:lvl>
    <w:lvl w:ilvl="8" w:tplc="04090005" w:tentative="1">
      <w:start w:val="1"/>
      <w:numFmt w:val="bullet"/>
      <w:lvlText w:val=""/>
      <w:lvlJc w:val="left"/>
      <w:pPr>
        <w:tabs>
          <w:tab w:val="num" w:pos="7189"/>
        </w:tabs>
        <w:ind w:left="7189" w:hanging="360"/>
      </w:pPr>
      <w:rPr>
        <w:rFonts w:ascii="Wingdings" w:hAnsi="Wingdings" w:hint="default"/>
      </w:rPr>
    </w:lvl>
  </w:abstractNum>
  <w:abstractNum w:abstractNumId="14" w15:restartNumberingAfterBreak="0">
    <w:nsid w:val="33643A5A"/>
    <w:multiLevelType w:val="hybridMultilevel"/>
    <w:tmpl w:val="93968654"/>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15" w15:restartNumberingAfterBreak="0">
    <w:nsid w:val="33C01071"/>
    <w:multiLevelType w:val="hybridMultilevel"/>
    <w:tmpl w:val="2208EB8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36190A25"/>
    <w:multiLevelType w:val="multilevel"/>
    <w:tmpl w:val="C4C659CC"/>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7" w15:restartNumberingAfterBreak="0">
    <w:nsid w:val="381C514A"/>
    <w:multiLevelType w:val="hybridMultilevel"/>
    <w:tmpl w:val="A448CEAE"/>
    <w:lvl w:ilvl="0" w:tplc="E87A1EC4">
      <w:start w:val="1"/>
      <w:numFmt w:val="lowerLetter"/>
      <w:lvlText w:val="%1)"/>
      <w:lvlJc w:val="left"/>
      <w:pPr>
        <w:ind w:left="1440" w:hanging="360"/>
      </w:pPr>
      <w:rPr>
        <w:rFonts w:hint="default"/>
      </w:rPr>
    </w:lvl>
    <w:lvl w:ilvl="1" w:tplc="04250019" w:tentative="1">
      <w:start w:val="1"/>
      <w:numFmt w:val="lowerLetter"/>
      <w:lvlText w:val="%2."/>
      <w:lvlJc w:val="left"/>
      <w:pPr>
        <w:ind w:left="2160" w:hanging="360"/>
      </w:pPr>
    </w:lvl>
    <w:lvl w:ilvl="2" w:tplc="0425001B" w:tentative="1">
      <w:start w:val="1"/>
      <w:numFmt w:val="lowerRoman"/>
      <w:lvlText w:val="%3."/>
      <w:lvlJc w:val="right"/>
      <w:pPr>
        <w:ind w:left="2880" w:hanging="180"/>
      </w:pPr>
    </w:lvl>
    <w:lvl w:ilvl="3" w:tplc="0425000F" w:tentative="1">
      <w:start w:val="1"/>
      <w:numFmt w:val="decimal"/>
      <w:lvlText w:val="%4."/>
      <w:lvlJc w:val="left"/>
      <w:pPr>
        <w:ind w:left="3600" w:hanging="360"/>
      </w:pPr>
    </w:lvl>
    <w:lvl w:ilvl="4" w:tplc="04250019" w:tentative="1">
      <w:start w:val="1"/>
      <w:numFmt w:val="lowerLetter"/>
      <w:lvlText w:val="%5."/>
      <w:lvlJc w:val="left"/>
      <w:pPr>
        <w:ind w:left="4320" w:hanging="360"/>
      </w:pPr>
    </w:lvl>
    <w:lvl w:ilvl="5" w:tplc="0425001B" w:tentative="1">
      <w:start w:val="1"/>
      <w:numFmt w:val="lowerRoman"/>
      <w:lvlText w:val="%6."/>
      <w:lvlJc w:val="right"/>
      <w:pPr>
        <w:ind w:left="5040" w:hanging="180"/>
      </w:pPr>
    </w:lvl>
    <w:lvl w:ilvl="6" w:tplc="0425000F" w:tentative="1">
      <w:start w:val="1"/>
      <w:numFmt w:val="decimal"/>
      <w:lvlText w:val="%7."/>
      <w:lvlJc w:val="left"/>
      <w:pPr>
        <w:ind w:left="5760" w:hanging="360"/>
      </w:pPr>
    </w:lvl>
    <w:lvl w:ilvl="7" w:tplc="04250019" w:tentative="1">
      <w:start w:val="1"/>
      <w:numFmt w:val="lowerLetter"/>
      <w:lvlText w:val="%8."/>
      <w:lvlJc w:val="left"/>
      <w:pPr>
        <w:ind w:left="6480" w:hanging="360"/>
      </w:pPr>
    </w:lvl>
    <w:lvl w:ilvl="8" w:tplc="0425001B" w:tentative="1">
      <w:start w:val="1"/>
      <w:numFmt w:val="lowerRoman"/>
      <w:lvlText w:val="%9."/>
      <w:lvlJc w:val="right"/>
      <w:pPr>
        <w:ind w:left="7200" w:hanging="180"/>
      </w:pPr>
    </w:lvl>
  </w:abstractNum>
  <w:abstractNum w:abstractNumId="18" w15:restartNumberingAfterBreak="0">
    <w:nsid w:val="3ABF753C"/>
    <w:multiLevelType w:val="multilevel"/>
    <w:tmpl w:val="B5F4CBD2"/>
    <w:lvl w:ilvl="0">
      <w:start w:val="2"/>
      <w:numFmt w:val="decimal"/>
      <w:lvlText w:val="%1."/>
      <w:lvlJc w:val="left"/>
      <w:pPr>
        <w:ind w:left="540" w:hanging="540"/>
      </w:pPr>
      <w:rPr>
        <w:rFonts w:hint="default"/>
      </w:rPr>
    </w:lvl>
    <w:lvl w:ilvl="1">
      <w:start w:val="9"/>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D693773"/>
    <w:multiLevelType w:val="hybridMultilevel"/>
    <w:tmpl w:val="31E6BB64"/>
    <w:lvl w:ilvl="0" w:tplc="A2F03F16">
      <w:numFmt w:val="bullet"/>
      <w:lvlText w:val="-"/>
      <w:lvlJc w:val="left"/>
      <w:pPr>
        <w:tabs>
          <w:tab w:val="num" w:pos="1531"/>
        </w:tabs>
        <w:ind w:left="1531" w:hanging="567"/>
      </w:pPr>
      <w:rPr>
        <w:rFonts w:ascii="Times New Roman" w:eastAsia="Times New Roman" w:hAnsi="Times New Roman" w:cs="Times New Roman" w:hint="default"/>
      </w:rPr>
    </w:lvl>
    <w:lvl w:ilvl="1" w:tplc="04090003" w:tentative="1">
      <w:start w:val="1"/>
      <w:numFmt w:val="bullet"/>
      <w:lvlText w:val="o"/>
      <w:lvlJc w:val="left"/>
      <w:pPr>
        <w:tabs>
          <w:tab w:val="num" w:pos="2149"/>
        </w:tabs>
        <w:ind w:left="2149" w:hanging="360"/>
      </w:pPr>
      <w:rPr>
        <w:rFonts w:ascii="Courier New" w:hAnsi="Courier New" w:hint="default"/>
      </w:rPr>
    </w:lvl>
    <w:lvl w:ilvl="2" w:tplc="04090005" w:tentative="1">
      <w:start w:val="1"/>
      <w:numFmt w:val="bullet"/>
      <w:lvlText w:val=""/>
      <w:lvlJc w:val="left"/>
      <w:pPr>
        <w:tabs>
          <w:tab w:val="num" w:pos="2869"/>
        </w:tabs>
        <w:ind w:left="2869" w:hanging="360"/>
      </w:pPr>
      <w:rPr>
        <w:rFonts w:ascii="Wingdings" w:hAnsi="Wingdings" w:hint="default"/>
      </w:rPr>
    </w:lvl>
    <w:lvl w:ilvl="3" w:tplc="04090001" w:tentative="1">
      <w:start w:val="1"/>
      <w:numFmt w:val="bullet"/>
      <w:lvlText w:val=""/>
      <w:lvlJc w:val="left"/>
      <w:pPr>
        <w:tabs>
          <w:tab w:val="num" w:pos="3589"/>
        </w:tabs>
        <w:ind w:left="3589" w:hanging="360"/>
      </w:pPr>
      <w:rPr>
        <w:rFonts w:ascii="Symbol" w:hAnsi="Symbol" w:hint="default"/>
      </w:rPr>
    </w:lvl>
    <w:lvl w:ilvl="4" w:tplc="04090003" w:tentative="1">
      <w:start w:val="1"/>
      <w:numFmt w:val="bullet"/>
      <w:lvlText w:val="o"/>
      <w:lvlJc w:val="left"/>
      <w:pPr>
        <w:tabs>
          <w:tab w:val="num" w:pos="4309"/>
        </w:tabs>
        <w:ind w:left="4309" w:hanging="360"/>
      </w:pPr>
      <w:rPr>
        <w:rFonts w:ascii="Courier New" w:hAnsi="Courier New" w:hint="default"/>
      </w:rPr>
    </w:lvl>
    <w:lvl w:ilvl="5" w:tplc="04090005" w:tentative="1">
      <w:start w:val="1"/>
      <w:numFmt w:val="bullet"/>
      <w:lvlText w:val=""/>
      <w:lvlJc w:val="left"/>
      <w:pPr>
        <w:tabs>
          <w:tab w:val="num" w:pos="5029"/>
        </w:tabs>
        <w:ind w:left="5029" w:hanging="360"/>
      </w:pPr>
      <w:rPr>
        <w:rFonts w:ascii="Wingdings" w:hAnsi="Wingdings" w:hint="default"/>
      </w:rPr>
    </w:lvl>
    <w:lvl w:ilvl="6" w:tplc="04090001" w:tentative="1">
      <w:start w:val="1"/>
      <w:numFmt w:val="bullet"/>
      <w:lvlText w:val=""/>
      <w:lvlJc w:val="left"/>
      <w:pPr>
        <w:tabs>
          <w:tab w:val="num" w:pos="5749"/>
        </w:tabs>
        <w:ind w:left="5749" w:hanging="360"/>
      </w:pPr>
      <w:rPr>
        <w:rFonts w:ascii="Symbol" w:hAnsi="Symbol" w:hint="default"/>
      </w:rPr>
    </w:lvl>
    <w:lvl w:ilvl="7" w:tplc="04090003" w:tentative="1">
      <w:start w:val="1"/>
      <w:numFmt w:val="bullet"/>
      <w:lvlText w:val="o"/>
      <w:lvlJc w:val="left"/>
      <w:pPr>
        <w:tabs>
          <w:tab w:val="num" w:pos="6469"/>
        </w:tabs>
        <w:ind w:left="6469" w:hanging="360"/>
      </w:pPr>
      <w:rPr>
        <w:rFonts w:ascii="Courier New" w:hAnsi="Courier New" w:hint="default"/>
      </w:rPr>
    </w:lvl>
    <w:lvl w:ilvl="8" w:tplc="04090005" w:tentative="1">
      <w:start w:val="1"/>
      <w:numFmt w:val="bullet"/>
      <w:lvlText w:val=""/>
      <w:lvlJc w:val="left"/>
      <w:pPr>
        <w:tabs>
          <w:tab w:val="num" w:pos="7189"/>
        </w:tabs>
        <w:ind w:left="7189" w:hanging="360"/>
      </w:pPr>
      <w:rPr>
        <w:rFonts w:ascii="Wingdings" w:hAnsi="Wingdings" w:hint="default"/>
      </w:rPr>
    </w:lvl>
  </w:abstractNum>
  <w:abstractNum w:abstractNumId="20" w15:restartNumberingAfterBreak="0">
    <w:nsid w:val="3E3F3C3B"/>
    <w:multiLevelType w:val="multilevel"/>
    <w:tmpl w:val="E05E2148"/>
    <w:lvl w:ilvl="0">
      <w:start w:val="4"/>
      <w:numFmt w:val="decimal"/>
      <w:lvlText w:val="%1."/>
      <w:lvlJc w:val="left"/>
      <w:pPr>
        <w:ind w:left="540" w:hanging="540"/>
      </w:pPr>
      <w:rPr>
        <w:rFonts w:hint="default"/>
      </w:rPr>
    </w:lvl>
    <w:lvl w:ilvl="1">
      <w:start w:val="2"/>
      <w:numFmt w:val="decimal"/>
      <w:lvlText w:val="%1.%2."/>
      <w:lvlJc w:val="left"/>
      <w:pPr>
        <w:ind w:left="1080" w:hanging="54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1" w15:restartNumberingAfterBreak="0">
    <w:nsid w:val="45C00E4B"/>
    <w:multiLevelType w:val="multilevel"/>
    <w:tmpl w:val="1BAAB16C"/>
    <w:lvl w:ilvl="0">
      <w:start w:val="5"/>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7A37BB8"/>
    <w:multiLevelType w:val="hybridMultilevel"/>
    <w:tmpl w:val="3D08D55C"/>
    <w:lvl w:ilvl="0" w:tplc="FCA86122">
      <w:start w:val="1"/>
      <w:numFmt w:val="ordinal"/>
      <w:lvlText w:val="%1"/>
      <w:lvlJc w:val="left"/>
      <w:pPr>
        <w:ind w:left="1440" w:hanging="360"/>
      </w:pPr>
      <w:rPr>
        <w:rFonts w:hint="default"/>
      </w:rPr>
    </w:lvl>
    <w:lvl w:ilvl="1" w:tplc="04250019" w:tentative="1">
      <w:start w:val="1"/>
      <w:numFmt w:val="lowerLetter"/>
      <w:lvlText w:val="%2."/>
      <w:lvlJc w:val="left"/>
      <w:pPr>
        <w:ind w:left="2160" w:hanging="360"/>
      </w:pPr>
    </w:lvl>
    <w:lvl w:ilvl="2" w:tplc="0425001B" w:tentative="1">
      <w:start w:val="1"/>
      <w:numFmt w:val="lowerRoman"/>
      <w:lvlText w:val="%3."/>
      <w:lvlJc w:val="right"/>
      <w:pPr>
        <w:ind w:left="2880" w:hanging="180"/>
      </w:pPr>
    </w:lvl>
    <w:lvl w:ilvl="3" w:tplc="0425000F" w:tentative="1">
      <w:start w:val="1"/>
      <w:numFmt w:val="decimal"/>
      <w:lvlText w:val="%4."/>
      <w:lvlJc w:val="left"/>
      <w:pPr>
        <w:ind w:left="3600" w:hanging="360"/>
      </w:pPr>
    </w:lvl>
    <w:lvl w:ilvl="4" w:tplc="04250019" w:tentative="1">
      <w:start w:val="1"/>
      <w:numFmt w:val="lowerLetter"/>
      <w:lvlText w:val="%5."/>
      <w:lvlJc w:val="left"/>
      <w:pPr>
        <w:ind w:left="4320" w:hanging="360"/>
      </w:pPr>
    </w:lvl>
    <w:lvl w:ilvl="5" w:tplc="0425001B" w:tentative="1">
      <w:start w:val="1"/>
      <w:numFmt w:val="lowerRoman"/>
      <w:lvlText w:val="%6."/>
      <w:lvlJc w:val="right"/>
      <w:pPr>
        <w:ind w:left="5040" w:hanging="180"/>
      </w:pPr>
    </w:lvl>
    <w:lvl w:ilvl="6" w:tplc="0425000F" w:tentative="1">
      <w:start w:val="1"/>
      <w:numFmt w:val="decimal"/>
      <w:lvlText w:val="%7."/>
      <w:lvlJc w:val="left"/>
      <w:pPr>
        <w:ind w:left="5760" w:hanging="360"/>
      </w:pPr>
    </w:lvl>
    <w:lvl w:ilvl="7" w:tplc="04250019" w:tentative="1">
      <w:start w:val="1"/>
      <w:numFmt w:val="lowerLetter"/>
      <w:lvlText w:val="%8."/>
      <w:lvlJc w:val="left"/>
      <w:pPr>
        <w:ind w:left="6480" w:hanging="360"/>
      </w:pPr>
    </w:lvl>
    <w:lvl w:ilvl="8" w:tplc="0425001B" w:tentative="1">
      <w:start w:val="1"/>
      <w:numFmt w:val="lowerRoman"/>
      <w:lvlText w:val="%9."/>
      <w:lvlJc w:val="right"/>
      <w:pPr>
        <w:ind w:left="7200" w:hanging="180"/>
      </w:pPr>
    </w:lvl>
  </w:abstractNum>
  <w:abstractNum w:abstractNumId="23" w15:restartNumberingAfterBreak="0">
    <w:nsid w:val="480955E3"/>
    <w:multiLevelType w:val="hybridMultilevel"/>
    <w:tmpl w:val="21066410"/>
    <w:lvl w:ilvl="0" w:tplc="219CC514">
      <w:start w:val="1"/>
      <w:numFmt w:val="decimal"/>
      <w:lvlText w:val="%1)"/>
      <w:lvlJc w:val="left"/>
      <w:pPr>
        <w:ind w:left="720" w:hanging="360"/>
      </w:pPr>
      <w:rPr>
        <w:rFonts w:ascii="Times New Roman" w:eastAsia="MS Mincho" w:hAnsi="Times New Roman" w:cs="Times New Roman"/>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4" w15:restartNumberingAfterBreak="0">
    <w:nsid w:val="52750936"/>
    <w:multiLevelType w:val="hybridMultilevel"/>
    <w:tmpl w:val="DEF275DC"/>
    <w:lvl w:ilvl="0" w:tplc="7A48BA98">
      <w:numFmt w:val="bullet"/>
      <w:lvlText w:val="-"/>
      <w:lvlJc w:val="left"/>
      <w:pPr>
        <w:ind w:left="720" w:hanging="360"/>
      </w:pPr>
      <w:rPr>
        <w:rFonts w:ascii="Times New Roman" w:eastAsia="Times New Roman" w:hAnsi="Times New Roman"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5" w15:restartNumberingAfterBreak="0">
    <w:nsid w:val="54201441"/>
    <w:multiLevelType w:val="hybridMultilevel"/>
    <w:tmpl w:val="89866A42"/>
    <w:lvl w:ilvl="0" w:tplc="FA5E73C8">
      <w:start w:val="1"/>
      <w:numFmt w:val="decimal"/>
      <w:lvlText w:val="%1)"/>
      <w:lvlJc w:val="left"/>
      <w:pPr>
        <w:ind w:left="360" w:hanging="360"/>
      </w:pPr>
      <w:rPr>
        <w:rFonts w:hint="default"/>
        <w:b w:val="0"/>
      </w:rPr>
    </w:lvl>
    <w:lvl w:ilvl="1" w:tplc="04250019" w:tentative="1">
      <w:start w:val="1"/>
      <w:numFmt w:val="lowerLetter"/>
      <w:lvlText w:val="%2."/>
      <w:lvlJc w:val="left"/>
      <w:pPr>
        <w:ind w:left="1080" w:hanging="360"/>
      </w:pPr>
    </w:lvl>
    <w:lvl w:ilvl="2" w:tplc="0425001B" w:tentative="1">
      <w:start w:val="1"/>
      <w:numFmt w:val="lowerRoman"/>
      <w:lvlText w:val="%3."/>
      <w:lvlJc w:val="right"/>
      <w:pPr>
        <w:ind w:left="1800" w:hanging="180"/>
      </w:pPr>
    </w:lvl>
    <w:lvl w:ilvl="3" w:tplc="0425000F" w:tentative="1">
      <w:start w:val="1"/>
      <w:numFmt w:val="decimal"/>
      <w:lvlText w:val="%4."/>
      <w:lvlJc w:val="left"/>
      <w:pPr>
        <w:ind w:left="2520" w:hanging="360"/>
      </w:pPr>
    </w:lvl>
    <w:lvl w:ilvl="4" w:tplc="04250019" w:tentative="1">
      <w:start w:val="1"/>
      <w:numFmt w:val="lowerLetter"/>
      <w:lvlText w:val="%5."/>
      <w:lvlJc w:val="left"/>
      <w:pPr>
        <w:ind w:left="3240" w:hanging="360"/>
      </w:pPr>
    </w:lvl>
    <w:lvl w:ilvl="5" w:tplc="0425001B" w:tentative="1">
      <w:start w:val="1"/>
      <w:numFmt w:val="lowerRoman"/>
      <w:lvlText w:val="%6."/>
      <w:lvlJc w:val="right"/>
      <w:pPr>
        <w:ind w:left="3960" w:hanging="180"/>
      </w:pPr>
    </w:lvl>
    <w:lvl w:ilvl="6" w:tplc="0425000F" w:tentative="1">
      <w:start w:val="1"/>
      <w:numFmt w:val="decimal"/>
      <w:lvlText w:val="%7."/>
      <w:lvlJc w:val="left"/>
      <w:pPr>
        <w:ind w:left="4680" w:hanging="360"/>
      </w:pPr>
    </w:lvl>
    <w:lvl w:ilvl="7" w:tplc="04250019" w:tentative="1">
      <w:start w:val="1"/>
      <w:numFmt w:val="lowerLetter"/>
      <w:lvlText w:val="%8."/>
      <w:lvlJc w:val="left"/>
      <w:pPr>
        <w:ind w:left="5400" w:hanging="360"/>
      </w:pPr>
    </w:lvl>
    <w:lvl w:ilvl="8" w:tplc="0425001B" w:tentative="1">
      <w:start w:val="1"/>
      <w:numFmt w:val="lowerRoman"/>
      <w:lvlText w:val="%9."/>
      <w:lvlJc w:val="right"/>
      <w:pPr>
        <w:ind w:left="6120" w:hanging="180"/>
      </w:pPr>
    </w:lvl>
  </w:abstractNum>
  <w:abstractNum w:abstractNumId="26" w15:restartNumberingAfterBreak="0">
    <w:nsid w:val="57994069"/>
    <w:multiLevelType w:val="hybridMultilevel"/>
    <w:tmpl w:val="9028E4FC"/>
    <w:lvl w:ilvl="0" w:tplc="4DBC8BC0">
      <w:start w:val="1"/>
      <w:numFmt w:val="decimal"/>
      <w:lvlText w:val="3.2.%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7" w15:restartNumberingAfterBreak="0">
    <w:nsid w:val="5C44660A"/>
    <w:multiLevelType w:val="multilevel"/>
    <w:tmpl w:val="BE185908"/>
    <w:lvl w:ilvl="0">
      <w:start w:val="2"/>
      <w:numFmt w:val="bullet"/>
      <w:pStyle w:val="Normal-list"/>
      <w:lvlText w:val="-"/>
      <w:lvlJc w:val="left"/>
      <w:pPr>
        <w:tabs>
          <w:tab w:val="num" w:pos="1080"/>
        </w:tabs>
        <w:ind w:left="1080" w:hanging="360"/>
      </w:pPr>
      <w:rPr>
        <w:rFonts w:ascii="Times New Roman" w:eastAsia="Times New Roman" w:hAnsi="Times New Roman" w:cs="Times New Roman" w:hint="default"/>
      </w:rPr>
    </w:lvl>
    <w:lvl w:ilvl="1">
      <w:start w:val="1"/>
      <w:numFmt w:val="bullet"/>
      <w:pStyle w:val="Normal-under"/>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C946298"/>
    <w:multiLevelType w:val="singleLevel"/>
    <w:tmpl w:val="00000000"/>
    <w:lvl w:ilvl="0">
      <w:start w:val="1"/>
      <w:numFmt w:val="bullet"/>
      <w:lvlText w:val=""/>
      <w:lvlJc w:val="left"/>
      <w:pPr>
        <w:tabs>
          <w:tab w:val="num" w:pos="1080"/>
        </w:tabs>
        <w:ind w:left="1080" w:hanging="360"/>
      </w:pPr>
      <w:rPr>
        <w:rFonts w:ascii="Times New Roman" w:eastAsia="Times New Roman" w:hAnsi="Times New Roman" w:hint="default"/>
        <w:sz w:val="24"/>
      </w:rPr>
    </w:lvl>
  </w:abstractNum>
  <w:abstractNum w:abstractNumId="29" w15:restartNumberingAfterBreak="0">
    <w:nsid w:val="5C946299"/>
    <w:multiLevelType w:val="multilevel"/>
    <w:tmpl w:val="00000000"/>
    <w:lvl w:ilvl="0">
      <w:start w:val="1"/>
      <w:numFmt w:val="lowerLetter"/>
      <w:lvlText w:val="%1)"/>
      <w:lvlJc w:val="left"/>
      <w:pPr>
        <w:tabs>
          <w:tab w:val="num" w:pos="1080"/>
        </w:tabs>
        <w:ind w:left="1080" w:hanging="360"/>
      </w:pPr>
      <w:rPr>
        <w:rFonts w:ascii="Times New Roman" w:eastAsia="Times New Roman" w:hAnsi="Times New Roman" w:hint="default"/>
        <w:sz w:val="24"/>
      </w:rPr>
    </w:lvl>
    <w:lvl w:ilvl="1" w:tentative="1">
      <w:start w:val="1"/>
      <w:numFmt w:val="lowerLetter"/>
      <w:lvlText w:val="%1."/>
      <w:lvlJc w:val="left"/>
      <w:pPr>
        <w:tabs>
          <w:tab w:val="num" w:pos="1800"/>
        </w:tabs>
        <w:ind w:left="1800" w:hanging="360"/>
      </w:pPr>
      <w:rPr>
        <w:rFonts w:ascii="Times New Roman" w:eastAsia="Times New Roman" w:hAnsi="Times New Roman" w:hint="default"/>
        <w:sz w:val="24"/>
      </w:rPr>
    </w:lvl>
    <w:lvl w:ilvl="2" w:tentative="1">
      <w:start w:val="1"/>
      <w:numFmt w:val="lowerRoman"/>
      <w:lvlText w:val="%1."/>
      <w:lvlJc w:val="left"/>
      <w:pPr>
        <w:tabs>
          <w:tab w:val="num" w:pos="2520"/>
        </w:tabs>
        <w:ind w:left="2520" w:hanging="180"/>
      </w:pPr>
      <w:rPr>
        <w:rFonts w:ascii="Times New Roman" w:eastAsia="Times New Roman" w:hAnsi="Times New Roman" w:hint="default"/>
        <w:sz w:val="24"/>
      </w:rPr>
    </w:lvl>
    <w:lvl w:ilvl="3" w:tentative="1">
      <w:start w:val="1"/>
      <w:numFmt w:val="decimal"/>
      <w:lvlText w:val="%1."/>
      <w:lvlJc w:val="left"/>
      <w:pPr>
        <w:tabs>
          <w:tab w:val="num" w:pos="3240"/>
        </w:tabs>
        <w:ind w:left="3240" w:hanging="360"/>
      </w:pPr>
      <w:rPr>
        <w:rFonts w:ascii="Times New Roman" w:eastAsia="Times New Roman" w:hAnsi="Times New Roman" w:hint="default"/>
        <w:sz w:val="24"/>
      </w:rPr>
    </w:lvl>
    <w:lvl w:ilvl="4" w:tentative="1">
      <w:start w:val="1"/>
      <w:numFmt w:val="lowerLetter"/>
      <w:lvlText w:val="%1."/>
      <w:lvlJc w:val="left"/>
      <w:pPr>
        <w:tabs>
          <w:tab w:val="num" w:pos="3960"/>
        </w:tabs>
        <w:ind w:left="3960" w:hanging="360"/>
      </w:pPr>
      <w:rPr>
        <w:rFonts w:ascii="Times New Roman" w:eastAsia="Times New Roman" w:hAnsi="Times New Roman" w:hint="default"/>
        <w:sz w:val="24"/>
      </w:rPr>
    </w:lvl>
    <w:lvl w:ilvl="5" w:tentative="1">
      <w:start w:val="1"/>
      <w:numFmt w:val="lowerRoman"/>
      <w:lvlText w:val="%1."/>
      <w:lvlJc w:val="left"/>
      <w:pPr>
        <w:tabs>
          <w:tab w:val="num" w:pos="4680"/>
        </w:tabs>
        <w:ind w:left="4680" w:hanging="180"/>
      </w:pPr>
      <w:rPr>
        <w:rFonts w:ascii="Times New Roman" w:eastAsia="Times New Roman" w:hAnsi="Times New Roman" w:hint="default"/>
        <w:sz w:val="24"/>
      </w:rPr>
    </w:lvl>
    <w:lvl w:ilvl="6" w:tentative="1">
      <w:start w:val="1"/>
      <w:numFmt w:val="decimal"/>
      <w:lvlText w:val="%1."/>
      <w:lvlJc w:val="left"/>
      <w:pPr>
        <w:tabs>
          <w:tab w:val="num" w:pos="5400"/>
        </w:tabs>
        <w:ind w:left="5400" w:hanging="360"/>
      </w:pPr>
      <w:rPr>
        <w:rFonts w:ascii="Times New Roman" w:eastAsia="Times New Roman" w:hAnsi="Times New Roman" w:hint="default"/>
        <w:sz w:val="24"/>
      </w:rPr>
    </w:lvl>
    <w:lvl w:ilvl="7" w:tentative="1">
      <w:start w:val="1"/>
      <w:numFmt w:val="lowerLetter"/>
      <w:lvlText w:val="%1."/>
      <w:lvlJc w:val="left"/>
      <w:pPr>
        <w:tabs>
          <w:tab w:val="num" w:pos="6120"/>
        </w:tabs>
        <w:ind w:left="6120" w:hanging="360"/>
      </w:pPr>
      <w:rPr>
        <w:rFonts w:ascii="Times New Roman" w:eastAsia="Times New Roman" w:hAnsi="Times New Roman" w:hint="default"/>
        <w:sz w:val="24"/>
      </w:rPr>
    </w:lvl>
    <w:lvl w:ilvl="8" w:tentative="1">
      <w:start w:val="1"/>
      <w:numFmt w:val="lowerRoman"/>
      <w:lvlText w:val="%1."/>
      <w:lvlJc w:val="left"/>
      <w:pPr>
        <w:tabs>
          <w:tab w:val="num" w:pos="6840"/>
        </w:tabs>
        <w:ind w:left="6840" w:hanging="180"/>
      </w:pPr>
      <w:rPr>
        <w:rFonts w:ascii="Times New Roman" w:eastAsia="Times New Roman" w:hAnsi="Times New Roman" w:hint="default"/>
        <w:sz w:val="24"/>
      </w:rPr>
    </w:lvl>
  </w:abstractNum>
  <w:abstractNum w:abstractNumId="30" w15:restartNumberingAfterBreak="0">
    <w:nsid w:val="5C94629B"/>
    <w:multiLevelType w:val="multilevel"/>
    <w:tmpl w:val="00000000"/>
    <w:lvl w:ilvl="0">
      <w:start w:val="1"/>
      <w:numFmt w:val="lowerLetter"/>
      <w:lvlText w:val="%1)"/>
      <w:lvlJc w:val="left"/>
      <w:pPr>
        <w:tabs>
          <w:tab w:val="num" w:pos="1080"/>
        </w:tabs>
        <w:ind w:left="1080" w:hanging="360"/>
      </w:pPr>
      <w:rPr>
        <w:rFonts w:ascii="Times New Roman" w:eastAsia="Times New Roman" w:hAnsi="Times New Roman" w:hint="default"/>
        <w:sz w:val="24"/>
      </w:rPr>
    </w:lvl>
    <w:lvl w:ilvl="1" w:tentative="1">
      <w:start w:val="1"/>
      <w:numFmt w:val="lowerLetter"/>
      <w:lvlText w:val="%1."/>
      <w:lvlJc w:val="left"/>
      <w:pPr>
        <w:tabs>
          <w:tab w:val="num" w:pos="1800"/>
        </w:tabs>
        <w:ind w:left="1800" w:hanging="360"/>
      </w:pPr>
      <w:rPr>
        <w:rFonts w:ascii="Times New Roman" w:eastAsia="Times New Roman" w:hAnsi="Times New Roman" w:hint="default"/>
        <w:sz w:val="24"/>
      </w:rPr>
    </w:lvl>
    <w:lvl w:ilvl="2" w:tentative="1">
      <w:start w:val="1"/>
      <w:numFmt w:val="lowerRoman"/>
      <w:lvlText w:val="%1."/>
      <w:lvlJc w:val="left"/>
      <w:pPr>
        <w:tabs>
          <w:tab w:val="num" w:pos="2520"/>
        </w:tabs>
        <w:ind w:left="2520" w:hanging="180"/>
      </w:pPr>
      <w:rPr>
        <w:rFonts w:ascii="Times New Roman" w:eastAsia="Times New Roman" w:hAnsi="Times New Roman" w:hint="default"/>
        <w:sz w:val="24"/>
      </w:rPr>
    </w:lvl>
    <w:lvl w:ilvl="3" w:tentative="1">
      <w:start w:val="1"/>
      <w:numFmt w:val="decimal"/>
      <w:lvlText w:val="%1."/>
      <w:lvlJc w:val="left"/>
      <w:pPr>
        <w:tabs>
          <w:tab w:val="num" w:pos="3240"/>
        </w:tabs>
        <w:ind w:left="3240" w:hanging="360"/>
      </w:pPr>
      <w:rPr>
        <w:rFonts w:ascii="Times New Roman" w:eastAsia="Times New Roman" w:hAnsi="Times New Roman" w:hint="default"/>
        <w:sz w:val="24"/>
      </w:rPr>
    </w:lvl>
    <w:lvl w:ilvl="4" w:tentative="1">
      <w:start w:val="1"/>
      <w:numFmt w:val="lowerLetter"/>
      <w:lvlText w:val="%1."/>
      <w:lvlJc w:val="left"/>
      <w:pPr>
        <w:tabs>
          <w:tab w:val="num" w:pos="3960"/>
        </w:tabs>
        <w:ind w:left="3960" w:hanging="360"/>
      </w:pPr>
      <w:rPr>
        <w:rFonts w:ascii="Times New Roman" w:eastAsia="Times New Roman" w:hAnsi="Times New Roman" w:hint="default"/>
        <w:sz w:val="24"/>
      </w:rPr>
    </w:lvl>
    <w:lvl w:ilvl="5" w:tentative="1">
      <w:start w:val="1"/>
      <w:numFmt w:val="lowerRoman"/>
      <w:lvlText w:val="%1."/>
      <w:lvlJc w:val="left"/>
      <w:pPr>
        <w:tabs>
          <w:tab w:val="num" w:pos="4680"/>
        </w:tabs>
        <w:ind w:left="4680" w:hanging="180"/>
      </w:pPr>
      <w:rPr>
        <w:rFonts w:ascii="Times New Roman" w:eastAsia="Times New Roman" w:hAnsi="Times New Roman" w:hint="default"/>
        <w:sz w:val="24"/>
      </w:rPr>
    </w:lvl>
    <w:lvl w:ilvl="6" w:tentative="1">
      <w:start w:val="1"/>
      <w:numFmt w:val="decimal"/>
      <w:lvlText w:val="%1."/>
      <w:lvlJc w:val="left"/>
      <w:pPr>
        <w:tabs>
          <w:tab w:val="num" w:pos="5400"/>
        </w:tabs>
        <w:ind w:left="5400" w:hanging="360"/>
      </w:pPr>
      <w:rPr>
        <w:rFonts w:ascii="Times New Roman" w:eastAsia="Times New Roman" w:hAnsi="Times New Roman" w:hint="default"/>
        <w:sz w:val="24"/>
      </w:rPr>
    </w:lvl>
    <w:lvl w:ilvl="7" w:tentative="1">
      <w:start w:val="1"/>
      <w:numFmt w:val="lowerLetter"/>
      <w:lvlText w:val="%1."/>
      <w:lvlJc w:val="left"/>
      <w:pPr>
        <w:tabs>
          <w:tab w:val="num" w:pos="6120"/>
        </w:tabs>
        <w:ind w:left="6120" w:hanging="360"/>
      </w:pPr>
      <w:rPr>
        <w:rFonts w:ascii="Times New Roman" w:eastAsia="Times New Roman" w:hAnsi="Times New Roman" w:hint="default"/>
        <w:sz w:val="24"/>
      </w:rPr>
    </w:lvl>
    <w:lvl w:ilvl="8" w:tentative="1">
      <w:start w:val="1"/>
      <w:numFmt w:val="lowerRoman"/>
      <w:lvlText w:val="%1."/>
      <w:lvlJc w:val="left"/>
      <w:pPr>
        <w:tabs>
          <w:tab w:val="num" w:pos="6840"/>
        </w:tabs>
        <w:ind w:left="6840" w:hanging="180"/>
      </w:pPr>
      <w:rPr>
        <w:rFonts w:ascii="Times New Roman" w:eastAsia="Times New Roman" w:hAnsi="Times New Roman" w:hint="default"/>
        <w:sz w:val="24"/>
      </w:rPr>
    </w:lvl>
  </w:abstractNum>
  <w:abstractNum w:abstractNumId="31" w15:restartNumberingAfterBreak="0">
    <w:nsid w:val="5F9B7CC6"/>
    <w:multiLevelType w:val="hybridMultilevel"/>
    <w:tmpl w:val="596AB890"/>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2" w15:restartNumberingAfterBreak="0">
    <w:nsid w:val="62B337DC"/>
    <w:multiLevelType w:val="multilevel"/>
    <w:tmpl w:val="855699B2"/>
    <w:lvl w:ilvl="0">
      <w:start w:val="1"/>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4E4426F"/>
    <w:multiLevelType w:val="multilevel"/>
    <w:tmpl w:val="0D84D3D8"/>
    <w:lvl w:ilvl="0">
      <w:start w:val="1"/>
      <w:numFmt w:val="bullet"/>
      <w:pStyle w:val="Table"/>
      <w:lvlText w:val=""/>
      <w:lvlJc w:val="left"/>
      <w:pPr>
        <w:tabs>
          <w:tab w:val="num" w:pos="1979"/>
        </w:tabs>
        <w:ind w:left="1976" w:hanging="357"/>
      </w:pPr>
      <w:rPr>
        <w:rFonts w:ascii="Symbol" w:hAnsi="Symbol" w:hint="default"/>
        <w:color w:val="auto"/>
      </w:rPr>
    </w:lvl>
    <w:lvl w:ilvl="1" w:tentative="1">
      <w:start w:val="1"/>
      <w:numFmt w:val="bullet"/>
      <w:lvlText w:val="o"/>
      <w:lvlJc w:val="left"/>
      <w:pPr>
        <w:tabs>
          <w:tab w:val="num" w:pos="1979"/>
        </w:tabs>
        <w:ind w:left="1979" w:hanging="360"/>
      </w:pPr>
      <w:rPr>
        <w:rFonts w:ascii="Courier New" w:hAnsi="Courier New" w:hint="default"/>
      </w:rPr>
    </w:lvl>
    <w:lvl w:ilvl="2" w:tentative="1">
      <w:start w:val="1"/>
      <w:numFmt w:val="bullet"/>
      <w:lvlText w:val=""/>
      <w:lvlJc w:val="left"/>
      <w:pPr>
        <w:tabs>
          <w:tab w:val="num" w:pos="2699"/>
        </w:tabs>
        <w:ind w:left="2699" w:hanging="360"/>
      </w:pPr>
      <w:rPr>
        <w:rFonts w:ascii="Wingdings" w:hAnsi="Wingdings" w:hint="default"/>
      </w:rPr>
    </w:lvl>
    <w:lvl w:ilvl="3" w:tentative="1">
      <w:start w:val="1"/>
      <w:numFmt w:val="bullet"/>
      <w:lvlText w:val=""/>
      <w:lvlJc w:val="left"/>
      <w:pPr>
        <w:tabs>
          <w:tab w:val="num" w:pos="3419"/>
        </w:tabs>
        <w:ind w:left="3419" w:hanging="360"/>
      </w:pPr>
      <w:rPr>
        <w:rFonts w:ascii="Symbol" w:hAnsi="Symbol" w:hint="default"/>
      </w:rPr>
    </w:lvl>
    <w:lvl w:ilvl="4" w:tentative="1">
      <w:start w:val="1"/>
      <w:numFmt w:val="bullet"/>
      <w:lvlText w:val="o"/>
      <w:lvlJc w:val="left"/>
      <w:pPr>
        <w:tabs>
          <w:tab w:val="num" w:pos="4139"/>
        </w:tabs>
        <w:ind w:left="4139" w:hanging="360"/>
      </w:pPr>
      <w:rPr>
        <w:rFonts w:ascii="Courier New" w:hAnsi="Courier New" w:hint="default"/>
      </w:rPr>
    </w:lvl>
    <w:lvl w:ilvl="5" w:tentative="1">
      <w:start w:val="1"/>
      <w:numFmt w:val="bullet"/>
      <w:lvlText w:val=""/>
      <w:lvlJc w:val="left"/>
      <w:pPr>
        <w:tabs>
          <w:tab w:val="num" w:pos="4859"/>
        </w:tabs>
        <w:ind w:left="4859" w:hanging="360"/>
      </w:pPr>
      <w:rPr>
        <w:rFonts w:ascii="Wingdings" w:hAnsi="Wingdings" w:hint="default"/>
      </w:rPr>
    </w:lvl>
    <w:lvl w:ilvl="6" w:tentative="1">
      <w:start w:val="1"/>
      <w:numFmt w:val="bullet"/>
      <w:lvlText w:val=""/>
      <w:lvlJc w:val="left"/>
      <w:pPr>
        <w:tabs>
          <w:tab w:val="num" w:pos="5579"/>
        </w:tabs>
        <w:ind w:left="5579" w:hanging="360"/>
      </w:pPr>
      <w:rPr>
        <w:rFonts w:ascii="Symbol" w:hAnsi="Symbol" w:hint="default"/>
      </w:rPr>
    </w:lvl>
    <w:lvl w:ilvl="7" w:tentative="1">
      <w:start w:val="1"/>
      <w:numFmt w:val="bullet"/>
      <w:lvlText w:val="o"/>
      <w:lvlJc w:val="left"/>
      <w:pPr>
        <w:tabs>
          <w:tab w:val="num" w:pos="6299"/>
        </w:tabs>
        <w:ind w:left="6299" w:hanging="360"/>
      </w:pPr>
      <w:rPr>
        <w:rFonts w:ascii="Courier New" w:hAnsi="Courier New" w:hint="default"/>
      </w:rPr>
    </w:lvl>
    <w:lvl w:ilvl="8" w:tentative="1">
      <w:start w:val="1"/>
      <w:numFmt w:val="bullet"/>
      <w:lvlText w:val=""/>
      <w:lvlJc w:val="left"/>
      <w:pPr>
        <w:tabs>
          <w:tab w:val="num" w:pos="7019"/>
        </w:tabs>
        <w:ind w:left="7019" w:hanging="360"/>
      </w:pPr>
      <w:rPr>
        <w:rFonts w:ascii="Wingdings" w:hAnsi="Wingdings" w:hint="default"/>
      </w:rPr>
    </w:lvl>
  </w:abstractNum>
  <w:abstractNum w:abstractNumId="34" w15:restartNumberingAfterBreak="0">
    <w:nsid w:val="6C426F1B"/>
    <w:multiLevelType w:val="hybridMultilevel"/>
    <w:tmpl w:val="39BA2644"/>
    <w:lvl w:ilvl="0" w:tplc="0425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5" w15:restartNumberingAfterBreak="0">
    <w:nsid w:val="6F0B5687"/>
    <w:multiLevelType w:val="hybridMultilevel"/>
    <w:tmpl w:val="5CE63D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620EB7"/>
    <w:multiLevelType w:val="hybridMultilevel"/>
    <w:tmpl w:val="7E9CA6B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7" w15:restartNumberingAfterBreak="0">
    <w:nsid w:val="72D826B1"/>
    <w:multiLevelType w:val="multilevel"/>
    <w:tmpl w:val="2AAA3784"/>
    <w:lvl w:ilvl="0">
      <w:start w:val="3"/>
      <w:numFmt w:val="decimal"/>
      <w:lvlText w:val="%1."/>
      <w:lvlJc w:val="left"/>
      <w:pPr>
        <w:ind w:left="540" w:hanging="540"/>
      </w:pPr>
      <w:rPr>
        <w:rFonts w:hint="default"/>
      </w:rPr>
    </w:lvl>
    <w:lvl w:ilvl="1">
      <w:start w:val="8"/>
      <w:numFmt w:val="decimal"/>
      <w:lvlText w:val="%1.%2."/>
      <w:lvlJc w:val="left"/>
      <w:pPr>
        <w:ind w:left="540" w:hanging="54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735558D6"/>
    <w:multiLevelType w:val="multilevel"/>
    <w:tmpl w:val="32C86B76"/>
    <w:lvl w:ilvl="0">
      <w:start w:val="1"/>
      <w:numFmt w:val="decimal"/>
      <w:lvlText w:val="%1."/>
      <w:lvlJc w:val="left"/>
      <w:pPr>
        <w:ind w:left="785" w:hanging="360"/>
      </w:pPr>
      <w:rPr>
        <w:rFonts w:hint="default"/>
      </w:rPr>
    </w:lvl>
    <w:lvl w:ilvl="1">
      <w:start w:val="1"/>
      <w:numFmt w:val="decimal"/>
      <w:isLgl/>
      <w:lvlText w:val="%1.%2."/>
      <w:lvlJc w:val="left"/>
      <w:pPr>
        <w:ind w:left="1145" w:hanging="720"/>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505" w:hanging="1080"/>
      </w:pPr>
      <w:rPr>
        <w:rFonts w:hint="default"/>
      </w:rPr>
    </w:lvl>
    <w:lvl w:ilvl="4">
      <w:start w:val="1"/>
      <w:numFmt w:val="decimal"/>
      <w:isLgl/>
      <w:lvlText w:val="%1.%2.%3.%4.%5."/>
      <w:lvlJc w:val="left"/>
      <w:pPr>
        <w:ind w:left="1505" w:hanging="1080"/>
      </w:pPr>
      <w:rPr>
        <w:rFonts w:hint="default"/>
      </w:rPr>
    </w:lvl>
    <w:lvl w:ilvl="5">
      <w:start w:val="1"/>
      <w:numFmt w:val="decimal"/>
      <w:isLgl/>
      <w:lvlText w:val="%1.%2.%3.%4.%5.%6."/>
      <w:lvlJc w:val="left"/>
      <w:pPr>
        <w:ind w:left="1865" w:hanging="1440"/>
      </w:pPr>
      <w:rPr>
        <w:rFonts w:hint="default"/>
      </w:rPr>
    </w:lvl>
    <w:lvl w:ilvl="6">
      <w:start w:val="1"/>
      <w:numFmt w:val="decimal"/>
      <w:isLgl/>
      <w:lvlText w:val="%1.%2.%3.%4.%5.%6.%7."/>
      <w:lvlJc w:val="left"/>
      <w:pPr>
        <w:ind w:left="1865" w:hanging="1440"/>
      </w:pPr>
      <w:rPr>
        <w:rFonts w:hint="default"/>
      </w:rPr>
    </w:lvl>
    <w:lvl w:ilvl="7">
      <w:start w:val="1"/>
      <w:numFmt w:val="decimal"/>
      <w:isLgl/>
      <w:lvlText w:val="%1.%2.%3.%4.%5.%6.%7.%8."/>
      <w:lvlJc w:val="left"/>
      <w:pPr>
        <w:ind w:left="2225" w:hanging="1800"/>
      </w:pPr>
      <w:rPr>
        <w:rFonts w:hint="default"/>
      </w:rPr>
    </w:lvl>
    <w:lvl w:ilvl="8">
      <w:start w:val="1"/>
      <w:numFmt w:val="decimal"/>
      <w:isLgl/>
      <w:lvlText w:val="%1.%2.%3.%4.%5.%6.%7.%8.%9."/>
      <w:lvlJc w:val="left"/>
      <w:pPr>
        <w:ind w:left="2225" w:hanging="1800"/>
      </w:pPr>
      <w:rPr>
        <w:rFonts w:hint="default"/>
      </w:rPr>
    </w:lvl>
  </w:abstractNum>
  <w:abstractNum w:abstractNumId="39" w15:restartNumberingAfterBreak="0">
    <w:nsid w:val="7B960B77"/>
    <w:multiLevelType w:val="hybridMultilevel"/>
    <w:tmpl w:val="0E9CE53C"/>
    <w:lvl w:ilvl="0" w:tplc="04250001">
      <w:start w:val="1"/>
      <w:numFmt w:val="bullet"/>
      <w:lvlText w:val=""/>
      <w:lvlJc w:val="left"/>
      <w:pPr>
        <w:ind w:left="1429" w:hanging="360"/>
      </w:pPr>
      <w:rPr>
        <w:rFonts w:ascii="Symbol" w:hAnsi="Symbol" w:hint="default"/>
      </w:rPr>
    </w:lvl>
    <w:lvl w:ilvl="1" w:tplc="04250003">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40" w15:restartNumberingAfterBreak="0">
    <w:nsid w:val="7C4E18BE"/>
    <w:multiLevelType w:val="hybridMultilevel"/>
    <w:tmpl w:val="FB408C8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1" w15:restartNumberingAfterBreak="0">
    <w:nsid w:val="7F79254F"/>
    <w:multiLevelType w:val="hybridMultilevel"/>
    <w:tmpl w:val="3BC8E3C8"/>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num w:numId="1">
    <w:abstractNumId w:val="0"/>
  </w:num>
  <w:num w:numId="2">
    <w:abstractNumId w:val="33"/>
  </w:num>
  <w:num w:numId="3">
    <w:abstractNumId w:val="27"/>
  </w:num>
  <w:num w:numId="4">
    <w:abstractNumId w:val="11"/>
  </w:num>
  <w:num w:numId="5">
    <w:abstractNumId w:val="10"/>
    <w:lvlOverride w:ilvl="0"/>
    <w:lvlOverride w:ilvl="1">
      <w:startOverride w:val="3"/>
    </w:lvlOverride>
    <w:lvlOverride w:ilvl="2"/>
    <w:lvlOverride w:ilvl="3"/>
    <w:lvlOverride w:ilvl="4"/>
    <w:lvlOverride w:ilvl="5"/>
    <w:lvlOverride w:ilvl="6"/>
    <w:lvlOverride w:ilvl="7"/>
    <w:lvlOverride w:ilvl="8"/>
  </w:num>
  <w:num w:numId="6">
    <w:abstractNumId w:val="38"/>
  </w:num>
  <w:num w:numId="7">
    <w:abstractNumId w:val="29"/>
  </w:num>
  <w:num w:numId="8">
    <w:abstractNumId w:val="17"/>
  </w:num>
  <w:num w:numId="9">
    <w:abstractNumId w:val="10"/>
  </w:num>
  <w:num w:numId="10">
    <w:abstractNumId w:val="21"/>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7"/>
  </w:num>
  <w:num w:numId="19">
    <w:abstractNumId w:val="5"/>
  </w:num>
  <w:num w:numId="20">
    <w:abstractNumId w:val="9"/>
  </w:num>
  <w:num w:numId="21">
    <w:abstractNumId w:val="32"/>
  </w:num>
  <w:num w:numId="22">
    <w:abstractNumId w:val="12"/>
  </w:num>
  <w:num w:numId="23">
    <w:abstractNumId w:val="36"/>
  </w:num>
  <w:num w:numId="24">
    <w:abstractNumId w:val="18"/>
  </w:num>
  <w:num w:numId="25">
    <w:abstractNumId w:val="28"/>
  </w:num>
  <w:num w:numId="26">
    <w:abstractNumId w:val="40"/>
  </w:num>
  <w:num w:numId="27">
    <w:abstractNumId w:val="15"/>
  </w:num>
  <w:num w:numId="28">
    <w:abstractNumId w:val="26"/>
  </w:num>
  <w:num w:numId="29">
    <w:abstractNumId w:val="23"/>
  </w:num>
  <w:num w:numId="30">
    <w:abstractNumId w:val="4"/>
  </w:num>
  <w:num w:numId="31">
    <w:abstractNumId w:val="37"/>
  </w:num>
  <w:num w:numId="32">
    <w:abstractNumId w:val="30"/>
  </w:num>
  <w:num w:numId="33">
    <w:abstractNumId w:val="31"/>
  </w:num>
  <w:num w:numId="34">
    <w:abstractNumId w:val="25"/>
  </w:num>
  <w:num w:numId="35">
    <w:abstractNumId w:val="6"/>
  </w:num>
  <w:num w:numId="36">
    <w:abstractNumId w:val="20"/>
  </w:num>
  <w:num w:numId="37">
    <w:abstractNumId w:val="16"/>
  </w:num>
  <w:num w:numId="38">
    <w:abstractNumId w:val="41"/>
  </w:num>
  <w:num w:numId="39">
    <w:abstractNumId w:val="24"/>
  </w:num>
  <w:num w:numId="40">
    <w:abstractNumId w:val="8"/>
  </w:num>
  <w:num w:numId="41">
    <w:abstractNumId w:val="35"/>
  </w:num>
  <w:num w:numId="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9"/>
  </w:num>
  <w:num w:numId="44">
    <w:abstractNumId w:val="13"/>
  </w:num>
  <w:num w:numId="45">
    <w:abstractNumId w:val="14"/>
  </w:num>
  <w:num w:numId="46">
    <w:abstractNumId w:val="34"/>
  </w:num>
  <w:num w:numId="47">
    <w:abstractNumId w:val="39"/>
  </w:num>
  <w:num w:numId="48">
    <w:abstractNumId w:val="2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5D8"/>
    <w:rsid w:val="0000067F"/>
    <w:rsid w:val="0000178E"/>
    <w:rsid w:val="0000346C"/>
    <w:rsid w:val="00003666"/>
    <w:rsid w:val="000051B8"/>
    <w:rsid w:val="000057DF"/>
    <w:rsid w:val="00006465"/>
    <w:rsid w:val="000113C9"/>
    <w:rsid w:val="000124D4"/>
    <w:rsid w:val="00013CD9"/>
    <w:rsid w:val="0001435E"/>
    <w:rsid w:val="000153B8"/>
    <w:rsid w:val="00015901"/>
    <w:rsid w:val="00016013"/>
    <w:rsid w:val="00017395"/>
    <w:rsid w:val="00017947"/>
    <w:rsid w:val="000208D8"/>
    <w:rsid w:val="00020AFA"/>
    <w:rsid w:val="000220A9"/>
    <w:rsid w:val="00022146"/>
    <w:rsid w:val="000225C2"/>
    <w:rsid w:val="00024BD3"/>
    <w:rsid w:val="00025469"/>
    <w:rsid w:val="00027AAD"/>
    <w:rsid w:val="0003030F"/>
    <w:rsid w:val="0003067E"/>
    <w:rsid w:val="000318EC"/>
    <w:rsid w:val="00032A63"/>
    <w:rsid w:val="00033086"/>
    <w:rsid w:val="00036431"/>
    <w:rsid w:val="00040285"/>
    <w:rsid w:val="0004113A"/>
    <w:rsid w:val="00041453"/>
    <w:rsid w:val="00041F98"/>
    <w:rsid w:val="00042069"/>
    <w:rsid w:val="00043D0F"/>
    <w:rsid w:val="000441AF"/>
    <w:rsid w:val="0004504B"/>
    <w:rsid w:val="00045C7B"/>
    <w:rsid w:val="00046381"/>
    <w:rsid w:val="000476FD"/>
    <w:rsid w:val="00050CED"/>
    <w:rsid w:val="00051D0E"/>
    <w:rsid w:val="00052C95"/>
    <w:rsid w:val="00053FED"/>
    <w:rsid w:val="000554BA"/>
    <w:rsid w:val="00057393"/>
    <w:rsid w:val="0006086C"/>
    <w:rsid w:val="00060960"/>
    <w:rsid w:val="00062458"/>
    <w:rsid w:val="000634DE"/>
    <w:rsid w:val="000634FB"/>
    <w:rsid w:val="000640BF"/>
    <w:rsid w:val="00065028"/>
    <w:rsid w:val="00065A77"/>
    <w:rsid w:val="00065E76"/>
    <w:rsid w:val="00067037"/>
    <w:rsid w:val="0006722C"/>
    <w:rsid w:val="00067A56"/>
    <w:rsid w:val="00067BA1"/>
    <w:rsid w:val="00073093"/>
    <w:rsid w:val="0007315F"/>
    <w:rsid w:val="00073AB7"/>
    <w:rsid w:val="00073B75"/>
    <w:rsid w:val="000749B9"/>
    <w:rsid w:val="0007777C"/>
    <w:rsid w:val="000833CA"/>
    <w:rsid w:val="0008597C"/>
    <w:rsid w:val="000866E0"/>
    <w:rsid w:val="00086C75"/>
    <w:rsid w:val="00087614"/>
    <w:rsid w:val="00091816"/>
    <w:rsid w:val="0009318A"/>
    <w:rsid w:val="00093432"/>
    <w:rsid w:val="00093AE6"/>
    <w:rsid w:val="0009594E"/>
    <w:rsid w:val="00096158"/>
    <w:rsid w:val="000963F3"/>
    <w:rsid w:val="000A0B7E"/>
    <w:rsid w:val="000A0F2C"/>
    <w:rsid w:val="000A3003"/>
    <w:rsid w:val="000A54C0"/>
    <w:rsid w:val="000A58FB"/>
    <w:rsid w:val="000A7BE5"/>
    <w:rsid w:val="000B0C1B"/>
    <w:rsid w:val="000B13FC"/>
    <w:rsid w:val="000B2EFC"/>
    <w:rsid w:val="000B2F55"/>
    <w:rsid w:val="000B41D5"/>
    <w:rsid w:val="000B5E79"/>
    <w:rsid w:val="000C0891"/>
    <w:rsid w:val="000C08B0"/>
    <w:rsid w:val="000C0D87"/>
    <w:rsid w:val="000C34A8"/>
    <w:rsid w:val="000C357B"/>
    <w:rsid w:val="000C3C0E"/>
    <w:rsid w:val="000C403A"/>
    <w:rsid w:val="000C5AB2"/>
    <w:rsid w:val="000C5B29"/>
    <w:rsid w:val="000C76A4"/>
    <w:rsid w:val="000D134C"/>
    <w:rsid w:val="000D1649"/>
    <w:rsid w:val="000D5CB1"/>
    <w:rsid w:val="000D67EA"/>
    <w:rsid w:val="000E089E"/>
    <w:rsid w:val="000E2EB2"/>
    <w:rsid w:val="000E3370"/>
    <w:rsid w:val="000E48EB"/>
    <w:rsid w:val="000E5E73"/>
    <w:rsid w:val="000E6221"/>
    <w:rsid w:val="000E6366"/>
    <w:rsid w:val="000E703B"/>
    <w:rsid w:val="000E72FF"/>
    <w:rsid w:val="000E7DC5"/>
    <w:rsid w:val="000F08D5"/>
    <w:rsid w:val="000F19A8"/>
    <w:rsid w:val="000F2491"/>
    <w:rsid w:val="000F3E22"/>
    <w:rsid w:val="000F4A2A"/>
    <w:rsid w:val="000F5AA8"/>
    <w:rsid w:val="000F5F2B"/>
    <w:rsid w:val="000F715A"/>
    <w:rsid w:val="00102619"/>
    <w:rsid w:val="00103615"/>
    <w:rsid w:val="00103A52"/>
    <w:rsid w:val="001045F3"/>
    <w:rsid w:val="00104B95"/>
    <w:rsid w:val="00104D56"/>
    <w:rsid w:val="001055A4"/>
    <w:rsid w:val="00105F5D"/>
    <w:rsid w:val="001062A1"/>
    <w:rsid w:val="00106DB5"/>
    <w:rsid w:val="0011109A"/>
    <w:rsid w:val="00112682"/>
    <w:rsid w:val="00112AAD"/>
    <w:rsid w:val="00112D5F"/>
    <w:rsid w:val="0011318F"/>
    <w:rsid w:val="0011474F"/>
    <w:rsid w:val="001155E9"/>
    <w:rsid w:val="00116AAD"/>
    <w:rsid w:val="00117C13"/>
    <w:rsid w:val="0012015F"/>
    <w:rsid w:val="001204C9"/>
    <w:rsid w:val="00121327"/>
    <w:rsid w:val="00122AAF"/>
    <w:rsid w:val="001239C9"/>
    <w:rsid w:val="001245F6"/>
    <w:rsid w:val="00124A4F"/>
    <w:rsid w:val="00124F15"/>
    <w:rsid w:val="00125FBC"/>
    <w:rsid w:val="0012783E"/>
    <w:rsid w:val="00127A8A"/>
    <w:rsid w:val="0013043F"/>
    <w:rsid w:val="00133441"/>
    <w:rsid w:val="00133B47"/>
    <w:rsid w:val="001350A7"/>
    <w:rsid w:val="001359FB"/>
    <w:rsid w:val="00136531"/>
    <w:rsid w:val="00136F94"/>
    <w:rsid w:val="001409B6"/>
    <w:rsid w:val="001419C1"/>
    <w:rsid w:val="001422E1"/>
    <w:rsid w:val="00142E0A"/>
    <w:rsid w:val="001432D0"/>
    <w:rsid w:val="00143DE3"/>
    <w:rsid w:val="00144EAE"/>
    <w:rsid w:val="00145A2C"/>
    <w:rsid w:val="00145E9C"/>
    <w:rsid w:val="00150997"/>
    <w:rsid w:val="00150D9B"/>
    <w:rsid w:val="0015131F"/>
    <w:rsid w:val="00153E57"/>
    <w:rsid w:val="00153EFA"/>
    <w:rsid w:val="00154197"/>
    <w:rsid w:val="001545CE"/>
    <w:rsid w:val="00155595"/>
    <w:rsid w:val="00156895"/>
    <w:rsid w:val="001577FB"/>
    <w:rsid w:val="00160DE7"/>
    <w:rsid w:val="001610F2"/>
    <w:rsid w:val="00161118"/>
    <w:rsid w:val="00161246"/>
    <w:rsid w:val="00166CAD"/>
    <w:rsid w:val="00167C90"/>
    <w:rsid w:val="00170B63"/>
    <w:rsid w:val="00171EF6"/>
    <w:rsid w:val="00174421"/>
    <w:rsid w:val="00174782"/>
    <w:rsid w:val="001758E7"/>
    <w:rsid w:val="00176C20"/>
    <w:rsid w:val="00176E94"/>
    <w:rsid w:val="00177E0B"/>
    <w:rsid w:val="00177EC5"/>
    <w:rsid w:val="00182116"/>
    <w:rsid w:val="00184D55"/>
    <w:rsid w:val="0018503A"/>
    <w:rsid w:val="00185290"/>
    <w:rsid w:val="001908B6"/>
    <w:rsid w:val="0019195B"/>
    <w:rsid w:val="00194293"/>
    <w:rsid w:val="0019509B"/>
    <w:rsid w:val="001960D4"/>
    <w:rsid w:val="001970D0"/>
    <w:rsid w:val="001972E1"/>
    <w:rsid w:val="001A027E"/>
    <w:rsid w:val="001A04F2"/>
    <w:rsid w:val="001A0BCC"/>
    <w:rsid w:val="001A14CF"/>
    <w:rsid w:val="001A1651"/>
    <w:rsid w:val="001A2641"/>
    <w:rsid w:val="001A341C"/>
    <w:rsid w:val="001A6012"/>
    <w:rsid w:val="001B0153"/>
    <w:rsid w:val="001B0A62"/>
    <w:rsid w:val="001B1522"/>
    <w:rsid w:val="001B2C65"/>
    <w:rsid w:val="001B374E"/>
    <w:rsid w:val="001B6960"/>
    <w:rsid w:val="001B7EA6"/>
    <w:rsid w:val="001C01A0"/>
    <w:rsid w:val="001C0B86"/>
    <w:rsid w:val="001C2171"/>
    <w:rsid w:val="001C363A"/>
    <w:rsid w:val="001C528E"/>
    <w:rsid w:val="001C5318"/>
    <w:rsid w:val="001C7445"/>
    <w:rsid w:val="001D1410"/>
    <w:rsid w:val="001D1A4E"/>
    <w:rsid w:val="001D3589"/>
    <w:rsid w:val="001D5A94"/>
    <w:rsid w:val="001D5DD1"/>
    <w:rsid w:val="001E10B9"/>
    <w:rsid w:val="001E1FCC"/>
    <w:rsid w:val="001E228D"/>
    <w:rsid w:val="001E395C"/>
    <w:rsid w:val="001E48C5"/>
    <w:rsid w:val="001E4DE8"/>
    <w:rsid w:val="001F08C8"/>
    <w:rsid w:val="001F1696"/>
    <w:rsid w:val="001F1D0D"/>
    <w:rsid w:val="001F227F"/>
    <w:rsid w:val="001F2B4C"/>
    <w:rsid w:val="001F2FE9"/>
    <w:rsid w:val="001F32B3"/>
    <w:rsid w:val="001F3DC3"/>
    <w:rsid w:val="001F52EF"/>
    <w:rsid w:val="001F6674"/>
    <w:rsid w:val="001F70F4"/>
    <w:rsid w:val="00201429"/>
    <w:rsid w:val="002020FF"/>
    <w:rsid w:val="002048FB"/>
    <w:rsid w:val="00205929"/>
    <w:rsid w:val="00205D7F"/>
    <w:rsid w:val="0021016E"/>
    <w:rsid w:val="00210F57"/>
    <w:rsid w:val="0021285E"/>
    <w:rsid w:val="00213197"/>
    <w:rsid w:val="00213414"/>
    <w:rsid w:val="00214694"/>
    <w:rsid w:val="00214A4A"/>
    <w:rsid w:val="00215691"/>
    <w:rsid w:val="002160C5"/>
    <w:rsid w:val="00220685"/>
    <w:rsid w:val="00220A57"/>
    <w:rsid w:val="00220D76"/>
    <w:rsid w:val="00222991"/>
    <w:rsid w:val="002240F4"/>
    <w:rsid w:val="00225398"/>
    <w:rsid w:val="0022568F"/>
    <w:rsid w:val="00227C4C"/>
    <w:rsid w:val="00231477"/>
    <w:rsid w:val="00231724"/>
    <w:rsid w:val="00232203"/>
    <w:rsid w:val="002334A9"/>
    <w:rsid w:val="00233E84"/>
    <w:rsid w:val="00234B6B"/>
    <w:rsid w:val="00234D5C"/>
    <w:rsid w:val="0023513E"/>
    <w:rsid w:val="002363ED"/>
    <w:rsid w:val="00236605"/>
    <w:rsid w:val="00236DA9"/>
    <w:rsid w:val="00237086"/>
    <w:rsid w:val="00237CF4"/>
    <w:rsid w:val="00237E60"/>
    <w:rsid w:val="00237E84"/>
    <w:rsid w:val="0024138F"/>
    <w:rsid w:val="002414AA"/>
    <w:rsid w:val="00241D80"/>
    <w:rsid w:val="002420F6"/>
    <w:rsid w:val="00242742"/>
    <w:rsid w:val="0024332E"/>
    <w:rsid w:val="00244E05"/>
    <w:rsid w:val="002454EF"/>
    <w:rsid w:val="002457DD"/>
    <w:rsid w:val="00245EB2"/>
    <w:rsid w:val="0024708C"/>
    <w:rsid w:val="00247EF0"/>
    <w:rsid w:val="0025039B"/>
    <w:rsid w:val="002509C6"/>
    <w:rsid w:val="00251327"/>
    <w:rsid w:val="00251C6A"/>
    <w:rsid w:val="00251E72"/>
    <w:rsid w:val="002535B9"/>
    <w:rsid w:val="002545E3"/>
    <w:rsid w:val="0025472A"/>
    <w:rsid w:val="002549D4"/>
    <w:rsid w:val="002565F3"/>
    <w:rsid w:val="002568C3"/>
    <w:rsid w:val="002575CF"/>
    <w:rsid w:val="00260037"/>
    <w:rsid w:val="00260FEE"/>
    <w:rsid w:val="0026189A"/>
    <w:rsid w:val="002621B4"/>
    <w:rsid w:val="00262254"/>
    <w:rsid w:val="0026269D"/>
    <w:rsid w:val="00264474"/>
    <w:rsid w:val="00264AC0"/>
    <w:rsid w:val="002661B6"/>
    <w:rsid w:val="002674D4"/>
    <w:rsid w:val="00272B4E"/>
    <w:rsid w:val="00273D17"/>
    <w:rsid w:val="00274DEC"/>
    <w:rsid w:val="00275302"/>
    <w:rsid w:val="00277222"/>
    <w:rsid w:val="00277900"/>
    <w:rsid w:val="00280143"/>
    <w:rsid w:val="00280223"/>
    <w:rsid w:val="00281B69"/>
    <w:rsid w:val="00282AD6"/>
    <w:rsid w:val="00283862"/>
    <w:rsid w:val="00285EF9"/>
    <w:rsid w:val="00286A30"/>
    <w:rsid w:val="002875C4"/>
    <w:rsid w:val="0029051A"/>
    <w:rsid w:val="0029060E"/>
    <w:rsid w:val="002909D3"/>
    <w:rsid w:val="00291500"/>
    <w:rsid w:val="00293D65"/>
    <w:rsid w:val="00293EE6"/>
    <w:rsid w:val="00295EC9"/>
    <w:rsid w:val="002A3397"/>
    <w:rsid w:val="002A4530"/>
    <w:rsid w:val="002A4623"/>
    <w:rsid w:val="002A5503"/>
    <w:rsid w:val="002A64BA"/>
    <w:rsid w:val="002A7798"/>
    <w:rsid w:val="002A7958"/>
    <w:rsid w:val="002A7D9E"/>
    <w:rsid w:val="002B11B7"/>
    <w:rsid w:val="002B1941"/>
    <w:rsid w:val="002B2126"/>
    <w:rsid w:val="002B25C7"/>
    <w:rsid w:val="002B2782"/>
    <w:rsid w:val="002B2819"/>
    <w:rsid w:val="002B305C"/>
    <w:rsid w:val="002B381B"/>
    <w:rsid w:val="002B445D"/>
    <w:rsid w:val="002B6AB2"/>
    <w:rsid w:val="002B6D9D"/>
    <w:rsid w:val="002C0DD4"/>
    <w:rsid w:val="002C10E9"/>
    <w:rsid w:val="002C18D8"/>
    <w:rsid w:val="002C1B32"/>
    <w:rsid w:val="002C289A"/>
    <w:rsid w:val="002C2EA1"/>
    <w:rsid w:val="002C321C"/>
    <w:rsid w:val="002C3AD0"/>
    <w:rsid w:val="002C6BE8"/>
    <w:rsid w:val="002C70FB"/>
    <w:rsid w:val="002D2184"/>
    <w:rsid w:val="002D313D"/>
    <w:rsid w:val="002D3674"/>
    <w:rsid w:val="002D37D4"/>
    <w:rsid w:val="002D5632"/>
    <w:rsid w:val="002D68B4"/>
    <w:rsid w:val="002D6CFD"/>
    <w:rsid w:val="002D7E7F"/>
    <w:rsid w:val="002E1043"/>
    <w:rsid w:val="002E16FE"/>
    <w:rsid w:val="002E1E6D"/>
    <w:rsid w:val="002E3D33"/>
    <w:rsid w:val="002E4DE9"/>
    <w:rsid w:val="002E51E8"/>
    <w:rsid w:val="002E5ED9"/>
    <w:rsid w:val="002E6211"/>
    <w:rsid w:val="002E6E35"/>
    <w:rsid w:val="002E79B3"/>
    <w:rsid w:val="002E7BBE"/>
    <w:rsid w:val="002E7DBD"/>
    <w:rsid w:val="002F09C3"/>
    <w:rsid w:val="002F218E"/>
    <w:rsid w:val="002F22B1"/>
    <w:rsid w:val="002F2CB1"/>
    <w:rsid w:val="002F32CE"/>
    <w:rsid w:val="002F38CE"/>
    <w:rsid w:val="002F3DCB"/>
    <w:rsid w:val="002F3F36"/>
    <w:rsid w:val="002F53B6"/>
    <w:rsid w:val="002F5472"/>
    <w:rsid w:val="002F5790"/>
    <w:rsid w:val="002F6CDA"/>
    <w:rsid w:val="002F7135"/>
    <w:rsid w:val="002F751F"/>
    <w:rsid w:val="003009F6"/>
    <w:rsid w:val="003021C5"/>
    <w:rsid w:val="003025AF"/>
    <w:rsid w:val="003026FB"/>
    <w:rsid w:val="00303C3B"/>
    <w:rsid w:val="00303D5C"/>
    <w:rsid w:val="003043D6"/>
    <w:rsid w:val="0030469C"/>
    <w:rsid w:val="00304DB5"/>
    <w:rsid w:val="003050BA"/>
    <w:rsid w:val="003063F5"/>
    <w:rsid w:val="00310FF3"/>
    <w:rsid w:val="0031230F"/>
    <w:rsid w:val="00313925"/>
    <w:rsid w:val="00314767"/>
    <w:rsid w:val="00316B4C"/>
    <w:rsid w:val="003175A2"/>
    <w:rsid w:val="00317FE7"/>
    <w:rsid w:val="003203A0"/>
    <w:rsid w:val="00321127"/>
    <w:rsid w:val="00322E8D"/>
    <w:rsid w:val="00323E9C"/>
    <w:rsid w:val="0032437C"/>
    <w:rsid w:val="00326A16"/>
    <w:rsid w:val="00326F08"/>
    <w:rsid w:val="00326F5B"/>
    <w:rsid w:val="00327D67"/>
    <w:rsid w:val="003302EF"/>
    <w:rsid w:val="00330770"/>
    <w:rsid w:val="0033290F"/>
    <w:rsid w:val="003340BB"/>
    <w:rsid w:val="003346E7"/>
    <w:rsid w:val="00335F92"/>
    <w:rsid w:val="00336D24"/>
    <w:rsid w:val="00336E85"/>
    <w:rsid w:val="003409F1"/>
    <w:rsid w:val="00342705"/>
    <w:rsid w:val="003427A9"/>
    <w:rsid w:val="0034363A"/>
    <w:rsid w:val="0034438C"/>
    <w:rsid w:val="0034566E"/>
    <w:rsid w:val="003458FD"/>
    <w:rsid w:val="003471EB"/>
    <w:rsid w:val="00350102"/>
    <w:rsid w:val="00350B99"/>
    <w:rsid w:val="003525BB"/>
    <w:rsid w:val="00352B3B"/>
    <w:rsid w:val="00352EFA"/>
    <w:rsid w:val="00354BBF"/>
    <w:rsid w:val="003553EF"/>
    <w:rsid w:val="003568D1"/>
    <w:rsid w:val="00356B78"/>
    <w:rsid w:val="00356C38"/>
    <w:rsid w:val="00360893"/>
    <w:rsid w:val="00360981"/>
    <w:rsid w:val="00360C5D"/>
    <w:rsid w:val="00363793"/>
    <w:rsid w:val="003652B2"/>
    <w:rsid w:val="00365410"/>
    <w:rsid w:val="00365833"/>
    <w:rsid w:val="00366BA9"/>
    <w:rsid w:val="00370C8D"/>
    <w:rsid w:val="00370D52"/>
    <w:rsid w:val="003710F8"/>
    <w:rsid w:val="00371173"/>
    <w:rsid w:val="00371C1D"/>
    <w:rsid w:val="00372211"/>
    <w:rsid w:val="00372C6A"/>
    <w:rsid w:val="00373AEB"/>
    <w:rsid w:val="00374A58"/>
    <w:rsid w:val="00374DFD"/>
    <w:rsid w:val="0037565C"/>
    <w:rsid w:val="003824F3"/>
    <w:rsid w:val="0038352C"/>
    <w:rsid w:val="00383684"/>
    <w:rsid w:val="00385562"/>
    <w:rsid w:val="00386293"/>
    <w:rsid w:val="00387A10"/>
    <w:rsid w:val="003968A8"/>
    <w:rsid w:val="00396A48"/>
    <w:rsid w:val="00396FE4"/>
    <w:rsid w:val="003A0147"/>
    <w:rsid w:val="003A0392"/>
    <w:rsid w:val="003A0C17"/>
    <w:rsid w:val="003A0C5A"/>
    <w:rsid w:val="003A158B"/>
    <w:rsid w:val="003A2670"/>
    <w:rsid w:val="003A402D"/>
    <w:rsid w:val="003A5C59"/>
    <w:rsid w:val="003A67AB"/>
    <w:rsid w:val="003A6F3B"/>
    <w:rsid w:val="003A7013"/>
    <w:rsid w:val="003A7C35"/>
    <w:rsid w:val="003B0601"/>
    <w:rsid w:val="003B0A1E"/>
    <w:rsid w:val="003B0E34"/>
    <w:rsid w:val="003B209A"/>
    <w:rsid w:val="003B2884"/>
    <w:rsid w:val="003B49B7"/>
    <w:rsid w:val="003B7556"/>
    <w:rsid w:val="003C0F40"/>
    <w:rsid w:val="003C156E"/>
    <w:rsid w:val="003C46BC"/>
    <w:rsid w:val="003C4869"/>
    <w:rsid w:val="003C52B5"/>
    <w:rsid w:val="003C5613"/>
    <w:rsid w:val="003C5C08"/>
    <w:rsid w:val="003C6002"/>
    <w:rsid w:val="003C6947"/>
    <w:rsid w:val="003C6E46"/>
    <w:rsid w:val="003C7D5F"/>
    <w:rsid w:val="003D0C79"/>
    <w:rsid w:val="003D24F0"/>
    <w:rsid w:val="003D2EAE"/>
    <w:rsid w:val="003D3463"/>
    <w:rsid w:val="003D3803"/>
    <w:rsid w:val="003D4776"/>
    <w:rsid w:val="003D499E"/>
    <w:rsid w:val="003D7924"/>
    <w:rsid w:val="003E0CB8"/>
    <w:rsid w:val="003E22A5"/>
    <w:rsid w:val="003E2B7B"/>
    <w:rsid w:val="003E75F5"/>
    <w:rsid w:val="003E7DBE"/>
    <w:rsid w:val="003F0449"/>
    <w:rsid w:val="003F2FBA"/>
    <w:rsid w:val="003F379E"/>
    <w:rsid w:val="003F5653"/>
    <w:rsid w:val="003F634F"/>
    <w:rsid w:val="003F7231"/>
    <w:rsid w:val="003F735C"/>
    <w:rsid w:val="003F7693"/>
    <w:rsid w:val="00400F99"/>
    <w:rsid w:val="0040118E"/>
    <w:rsid w:val="004015BD"/>
    <w:rsid w:val="0040203E"/>
    <w:rsid w:val="0040225E"/>
    <w:rsid w:val="00402FA7"/>
    <w:rsid w:val="00403048"/>
    <w:rsid w:val="0041069E"/>
    <w:rsid w:val="00411BC3"/>
    <w:rsid w:val="004130BA"/>
    <w:rsid w:val="00413942"/>
    <w:rsid w:val="00413F25"/>
    <w:rsid w:val="00417E05"/>
    <w:rsid w:val="004201E2"/>
    <w:rsid w:val="00420595"/>
    <w:rsid w:val="00421DC3"/>
    <w:rsid w:val="004231BC"/>
    <w:rsid w:val="004233E3"/>
    <w:rsid w:val="00425457"/>
    <w:rsid w:val="00425F24"/>
    <w:rsid w:val="00425FFE"/>
    <w:rsid w:val="00426B30"/>
    <w:rsid w:val="004302DB"/>
    <w:rsid w:val="00431576"/>
    <w:rsid w:val="00432A5B"/>
    <w:rsid w:val="004332A9"/>
    <w:rsid w:val="00433395"/>
    <w:rsid w:val="00433B92"/>
    <w:rsid w:val="0043562F"/>
    <w:rsid w:val="00435927"/>
    <w:rsid w:val="004364AE"/>
    <w:rsid w:val="0043685C"/>
    <w:rsid w:val="00436CEC"/>
    <w:rsid w:val="00440826"/>
    <w:rsid w:val="00440E56"/>
    <w:rsid w:val="00441478"/>
    <w:rsid w:val="00441BD9"/>
    <w:rsid w:val="00441DB0"/>
    <w:rsid w:val="0044208E"/>
    <w:rsid w:val="00442C7B"/>
    <w:rsid w:val="004442E5"/>
    <w:rsid w:val="0044738C"/>
    <w:rsid w:val="00447B21"/>
    <w:rsid w:val="00450817"/>
    <w:rsid w:val="0045215A"/>
    <w:rsid w:val="00452380"/>
    <w:rsid w:val="00452917"/>
    <w:rsid w:val="0045463F"/>
    <w:rsid w:val="00454E2C"/>
    <w:rsid w:val="0045517E"/>
    <w:rsid w:val="00455CA9"/>
    <w:rsid w:val="00455E8F"/>
    <w:rsid w:val="00456371"/>
    <w:rsid w:val="00460BF5"/>
    <w:rsid w:val="004615A1"/>
    <w:rsid w:val="0046287A"/>
    <w:rsid w:val="0046307A"/>
    <w:rsid w:val="004636F7"/>
    <w:rsid w:val="004649DA"/>
    <w:rsid w:val="00464BE2"/>
    <w:rsid w:val="00466565"/>
    <w:rsid w:val="004675D6"/>
    <w:rsid w:val="00467D00"/>
    <w:rsid w:val="004703B9"/>
    <w:rsid w:val="0047092E"/>
    <w:rsid w:val="00470A11"/>
    <w:rsid w:val="0047236C"/>
    <w:rsid w:val="00473567"/>
    <w:rsid w:val="00473C8F"/>
    <w:rsid w:val="00473D39"/>
    <w:rsid w:val="004743DD"/>
    <w:rsid w:val="004746E2"/>
    <w:rsid w:val="00474F4F"/>
    <w:rsid w:val="004756A0"/>
    <w:rsid w:val="00475D05"/>
    <w:rsid w:val="004767E1"/>
    <w:rsid w:val="00476946"/>
    <w:rsid w:val="004774EE"/>
    <w:rsid w:val="0048131F"/>
    <w:rsid w:val="00481B57"/>
    <w:rsid w:val="004835AE"/>
    <w:rsid w:val="00483702"/>
    <w:rsid w:val="00484159"/>
    <w:rsid w:val="00484427"/>
    <w:rsid w:val="0048467C"/>
    <w:rsid w:val="0048505A"/>
    <w:rsid w:val="00486440"/>
    <w:rsid w:val="00486664"/>
    <w:rsid w:val="004869B1"/>
    <w:rsid w:val="00486D24"/>
    <w:rsid w:val="00491AB8"/>
    <w:rsid w:val="0049241B"/>
    <w:rsid w:val="00492E4E"/>
    <w:rsid w:val="004933BF"/>
    <w:rsid w:val="004950ED"/>
    <w:rsid w:val="00496283"/>
    <w:rsid w:val="004972BF"/>
    <w:rsid w:val="0049772A"/>
    <w:rsid w:val="004A024F"/>
    <w:rsid w:val="004A1D16"/>
    <w:rsid w:val="004A3EF7"/>
    <w:rsid w:val="004A55B4"/>
    <w:rsid w:val="004B0473"/>
    <w:rsid w:val="004B3429"/>
    <w:rsid w:val="004B3735"/>
    <w:rsid w:val="004B4981"/>
    <w:rsid w:val="004B526C"/>
    <w:rsid w:val="004B61E5"/>
    <w:rsid w:val="004B631E"/>
    <w:rsid w:val="004B6A25"/>
    <w:rsid w:val="004C03C2"/>
    <w:rsid w:val="004C1C00"/>
    <w:rsid w:val="004C438B"/>
    <w:rsid w:val="004C5357"/>
    <w:rsid w:val="004C7E76"/>
    <w:rsid w:val="004D134B"/>
    <w:rsid w:val="004D1453"/>
    <w:rsid w:val="004D488C"/>
    <w:rsid w:val="004D51AF"/>
    <w:rsid w:val="004D6872"/>
    <w:rsid w:val="004D69A9"/>
    <w:rsid w:val="004E0ACC"/>
    <w:rsid w:val="004E218E"/>
    <w:rsid w:val="004E2408"/>
    <w:rsid w:val="004E2D60"/>
    <w:rsid w:val="004E2DF1"/>
    <w:rsid w:val="004E312B"/>
    <w:rsid w:val="004E3467"/>
    <w:rsid w:val="004E6393"/>
    <w:rsid w:val="004E6BD4"/>
    <w:rsid w:val="004E6E83"/>
    <w:rsid w:val="004F10FB"/>
    <w:rsid w:val="004F2E10"/>
    <w:rsid w:val="004F325E"/>
    <w:rsid w:val="004F6691"/>
    <w:rsid w:val="004F6892"/>
    <w:rsid w:val="004F723D"/>
    <w:rsid w:val="00501119"/>
    <w:rsid w:val="0050116D"/>
    <w:rsid w:val="00502AAF"/>
    <w:rsid w:val="0050387E"/>
    <w:rsid w:val="00507C3D"/>
    <w:rsid w:val="0051070D"/>
    <w:rsid w:val="00510BBA"/>
    <w:rsid w:val="00512195"/>
    <w:rsid w:val="0051238C"/>
    <w:rsid w:val="005123BD"/>
    <w:rsid w:val="00512DFA"/>
    <w:rsid w:val="00513198"/>
    <w:rsid w:val="0051374C"/>
    <w:rsid w:val="00515A2D"/>
    <w:rsid w:val="00516A48"/>
    <w:rsid w:val="00517326"/>
    <w:rsid w:val="005202BF"/>
    <w:rsid w:val="005205CF"/>
    <w:rsid w:val="00521AA2"/>
    <w:rsid w:val="0052376B"/>
    <w:rsid w:val="005259D7"/>
    <w:rsid w:val="005259EE"/>
    <w:rsid w:val="00525B5C"/>
    <w:rsid w:val="00527A68"/>
    <w:rsid w:val="005308DC"/>
    <w:rsid w:val="00530C48"/>
    <w:rsid w:val="00532B05"/>
    <w:rsid w:val="00534537"/>
    <w:rsid w:val="005349DA"/>
    <w:rsid w:val="00535C45"/>
    <w:rsid w:val="005360A4"/>
    <w:rsid w:val="00541D49"/>
    <w:rsid w:val="0054220F"/>
    <w:rsid w:val="0054266B"/>
    <w:rsid w:val="00543E3D"/>
    <w:rsid w:val="00544868"/>
    <w:rsid w:val="00545AAF"/>
    <w:rsid w:val="00545EA9"/>
    <w:rsid w:val="00546379"/>
    <w:rsid w:val="00546CD2"/>
    <w:rsid w:val="00550FCA"/>
    <w:rsid w:val="00551127"/>
    <w:rsid w:val="00551199"/>
    <w:rsid w:val="0055119E"/>
    <w:rsid w:val="00551225"/>
    <w:rsid w:val="00551F6B"/>
    <w:rsid w:val="0055209E"/>
    <w:rsid w:val="00552AF6"/>
    <w:rsid w:val="005539A3"/>
    <w:rsid w:val="00555176"/>
    <w:rsid w:val="005601C8"/>
    <w:rsid w:val="0056037C"/>
    <w:rsid w:val="005614D4"/>
    <w:rsid w:val="005623DB"/>
    <w:rsid w:val="00563620"/>
    <w:rsid w:val="005638BB"/>
    <w:rsid w:val="005642B9"/>
    <w:rsid w:val="00564A53"/>
    <w:rsid w:val="005664E0"/>
    <w:rsid w:val="00566DC8"/>
    <w:rsid w:val="00571959"/>
    <w:rsid w:val="00571B87"/>
    <w:rsid w:val="00572489"/>
    <w:rsid w:val="00573083"/>
    <w:rsid w:val="00574401"/>
    <w:rsid w:val="00574E28"/>
    <w:rsid w:val="00575B9F"/>
    <w:rsid w:val="00576E25"/>
    <w:rsid w:val="00577234"/>
    <w:rsid w:val="00580E33"/>
    <w:rsid w:val="00581A87"/>
    <w:rsid w:val="005821CE"/>
    <w:rsid w:val="00582372"/>
    <w:rsid w:val="005829A0"/>
    <w:rsid w:val="0058457D"/>
    <w:rsid w:val="00586BCC"/>
    <w:rsid w:val="00590A77"/>
    <w:rsid w:val="005926AD"/>
    <w:rsid w:val="00593616"/>
    <w:rsid w:val="00593969"/>
    <w:rsid w:val="00593B0C"/>
    <w:rsid w:val="0059515B"/>
    <w:rsid w:val="00596B2F"/>
    <w:rsid w:val="00597BB3"/>
    <w:rsid w:val="005A1481"/>
    <w:rsid w:val="005A14ED"/>
    <w:rsid w:val="005A1883"/>
    <w:rsid w:val="005A1D50"/>
    <w:rsid w:val="005A23C4"/>
    <w:rsid w:val="005A2E19"/>
    <w:rsid w:val="005A38DD"/>
    <w:rsid w:val="005A6A0A"/>
    <w:rsid w:val="005A6D17"/>
    <w:rsid w:val="005A7009"/>
    <w:rsid w:val="005A7D28"/>
    <w:rsid w:val="005B0384"/>
    <w:rsid w:val="005B13F6"/>
    <w:rsid w:val="005B1CF5"/>
    <w:rsid w:val="005B2BA7"/>
    <w:rsid w:val="005B2F82"/>
    <w:rsid w:val="005B3657"/>
    <w:rsid w:val="005B37F6"/>
    <w:rsid w:val="005B54A3"/>
    <w:rsid w:val="005C5553"/>
    <w:rsid w:val="005C7508"/>
    <w:rsid w:val="005D083A"/>
    <w:rsid w:val="005D1CD3"/>
    <w:rsid w:val="005D64AF"/>
    <w:rsid w:val="005D6547"/>
    <w:rsid w:val="005E0A45"/>
    <w:rsid w:val="005E17D2"/>
    <w:rsid w:val="005E25BF"/>
    <w:rsid w:val="005E2616"/>
    <w:rsid w:val="005E2FA0"/>
    <w:rsid w:val="005E49C9"/>
    <w:rsid w:val="005E4EBE"/>
    <w:rsid w:val="005E5608"/>
    <w:rsid w:val="005E6245"/>
    <w:rsid w:val="005E6A34"/>
    <w:rsid w:val="005E6F95"/>
    <w:rsid w:val="005E70A4"/>
    <w:rsid w:val="005E72E0"/>
    <w:rsid w:val="005F0189"/>
    <w:rsid w:val="005F0702"/>
    <w:rsid w:val="005F0D23"/>
    <w:rsid w:val="005F19A1"/>
    <w:rsid w:val="005F1A97"/>
    <w:rsid w:val="005F1DD2"/>
    <w:rsid w:val="005F2087"/>
    <w:rsid w:val="005F3D1B"/>
    <w:rsid w:val="005F4D0F"/>
    <w:rsid w:val="005F6ABB"/>
    <w:rsid w:val="005F7543"/>
    <w:rsid w:val="005F7B03"/>
    <w:rsid w:val="005F7C09"/>
    <w:rsid w:val="00600121"/>
    <w:rsid w:val="00600BF8"/>
    <w:rsid w:val="00600EC4"/>
    <w:rsid w:val="006011FB"/>
    <w:rsid w:val="0060264B"/>
    <w:rsid w:val="00602A81"/>
    <w:rsid w:val="00603176"/>
    <w:rsid w:val="0060357C"/>
    <w:rsid w:val="006041D8"/>
    <w:rsid w:val="00604598"/>
    <w:rsid w:val="00605E04"/>
    <w:rsid w:val="00606F00"/>
    <w:rsid w:val="00607ACF"/>
    <w:rsid w:val="00610AC8"/>
    <w:rsid w:val="00611930"/>
    <w:rsid w:val="00611BB6"/>
    <w:rsid w:val="00614989"/>
    <w:rsid w:val="006203BC"/>
    <w:rsid w:val="00620734"/>
    <w:rsid w:val="0062125C"/>
    <w:rsid w:val="00621728"/>
    <w:rsid w:val="0062227C"/>
    <w:rsid w:val="0062275E"/>
    <w:rsid w:val="00624D4E"/>
    <w:rsid w:val="00630A24"/>
    <w:rsid w:val="00632B36"/>
    <w:rsid w:val="006330AC"/>
    <w:rsid w:val="006341DF"/>
    <w:rsid w:val="0063451F"/>
    <w:rsid w:val="006349B9"/>
    <w:rsid w:val="006359AF"/>
    <w:rsid w:val="00636DAF"/>
    <w:rsid w:val="00637B61"/>
    <w:rsid w:val="0064159B"/>
    <w:rsid w:val="00642A8E"/>
    <w:rsid w:val="0064366F"/>
    <w:rsid w:val="00644B04"/>
    <w:rsid w:val="00644FBC"/>
    <w:rsid w:val="0064779E"/>
    <w:rsid w:val="006511B4"/>
    <w:rsid w:val="00651CA6"/>
    <w:rsid w:val="00652FA5"/>
    <w:rsid w:val="0065451B"/>
    <w:rsid w:val="00654DB5"/>
    <w:rsid w:val="006550CB"/>
    <w:rsid w:val="00655777"/>
    <w:rsid w:val="006560DF"/>
    <w:rsid w:val="00656127"/>
    <w:rsid w:val="00657C88"/>
    <w:rsid w:val="00660C65"/>
    <w:rsid w:val="00661F17"/>
    <w:rsid w:val="00662177"/>
    <w:rsid w:val="0066310F"/>
    <w:rsid w:val="006631EE"/>
    <w:rsid w:val="00663457"/>
    <w:rsid w:val="00663C0C"/>
    <w:rsid w:val="00663CC6"/>
    <w:rsid w:val="0066445E"/>
    <w:rsid w:val="00664604"/>
    <w:rsid w:val="0066487C"/>
    <w:rsid w:val="0066548B"/>
    <w:rsid w:val="00665958"/>
    <w:rsid w:val="006660E4"/>
    <w:rsid w:val="006678FB"/>
    <w:rsid w:val="006679E4"/>
    <w:rsid w:val="0067137C"/>
    <w:rsid w:val="006741B0"/>
    <w:rsid w:val="00674FBB"/>
    <w:rsid w:val="00680B30"/>
    <w:rsid w:val="0068246B"/>
    <w:rsid w:val="00683957"/>
    <w:rsid w:val="00683EF8"/>
    <w:rsid w:val="00687385"/>
    <w:rsid w:val="006873C0"/>
    <w:rsid w:val="00691997"/>
    <w:rsid w:val="00691A85"/>
    <w:rsid w:val="006922A0"/>
    <w:rsid w:val="00692444"/>
    <w:rsid w:val="00692F3E"/>
    <w:rsid w:val="006941D9"/>
    <w:rsid w:val="0069736F"/>
    <w:rsid w:val="006A0DAD"/>
    <w:rsid w:val="006A3531"/>
    <w:rsid w:val="006A3726"/>
    <w:rsid w:val="006A46D2"/>
    <w:rsid w:val="006A4F69"/>
    <w:rsid w:val="006A665C"/>
    <w:rsid w:val="006A680B"/>
    <w:rsid w:val="006A7E1C"/>
    <w:rsid w:val="006B018F"/>
    <w:rsid w:val="006B0AE5"/>
    <w:rsid w:val="006B1B16"/>
    <w:rsid w:val="006B38A4"/>
    <w:rsid w:val="006B3B11"/>
    <w:rsid w:val="006B55E8"/>
    <w:rsid w:val="006B6B58"/>
    <w:rsid w:val="006B79A5"/>
    <w:rsid w:val="006C0023"/>
    <w:rsid w:val="006C0A26"/>
    <w:rsid w:val="006C1920"/>
    <w:rsid w:val="006C1C8E"/>
    <w:rsid w:val="006C20E2"/>
    <w:rsid w:val="006C271B"/>
    <w:rsid w:val="006C3360"/>
    <w:rsid w:val="006C36E9"/>
    <w:rsid w:val="006C3A40"/>
    <w:rsid w:val="006C5860"/>
    <w:rsid w:val="006C5C3D"/>
    <w:rsid w:val="006D1F22"/>
    <w:rsid w:val="006D30BB"/>
    <w:rsid w:val="006D336F"/>
    <w:rsid w:val="006D40B6"/>
    <w:rsid w:val="006D53BA"/>
    <w:rsid w:val="006D5883"/>
    <w:rsid w:val="006D70E3"/>
    <w:rsid w:val="006D739D"/>
    <w:rsid w:val="006D7631"/>
    <w:rsid w:val="006E0119"/>
    <w:rsid w:val="006E24C2"/>
    <w:rsid w:val="006E2879"/>
    <w:rsid w:val="006E2C8E"/>
    <w:rsid w:val="006E38EC"/>
    <w:rsid w:val="006E39FD"/>
    <w:rsid w:val="006E4DD8"/>
    <w:rsid w:val="006E59E9"/>
    <w:rsid w:val="006E69C7"/>
    <w:rsid w:val="006E6C0F"/>
    <w:rsid w:val="006E7AAD"/>
    <w:rsid w:val="006E7FA7"/>
    <w:rsid w:val="006F03A4"/>
    <w:rsid w:val="006F0A08"/>
    <w:rsid w:val="006F10DB"/>
    <w:rsid w:val="006F23DF"/>
    <w:rsid w:val="006F26D0"/>
    <w:rsid w:val="006F4C07"/>
    <w:rsid w:val="006F4F9E"/>
    <w:rsid w:val="006F5CE8"/>
    <w:rsid w:val="006F6568"/>
    <w:rsid w:val="006F6C98"/>
    <w:rsid w:val="00700F1C"/>
    <w:rsid w:val="00701FF5"/>
    <w:rsid w:val="00702AE4"/>
    <w:rsid w:val="00702C11"/>
    <w:rsid w:val="00702F63"/>
    <w:rsid w:val="00703ED9"/>
    <w:rsid w:val="00704A12"/>
    <w:rsid w:val="00704FC9"/>
    <w:rsid w:val="00707C5A"/>
    <w:rsid w:val="00710286"/>
    <w:rsid w:val="007108C3"/>
    <w:rsid w:val="0071135E"/>
    <w:rsid w:val="00711618"/>
    <w:rsid w:val="00711EED"/>
    <w:rsid w:val="00711F0D"/>
    <w:rsid w:val="00715F1A"/>
    <w:rsid w:val="0071640F"/>
    <w:rsid w:val="00717137"/>
    <w:rsid w:val="00717935"/>
    <w:rsid w:val="00717A32"/>
    <w:rsid w:val="00720511"/>
    <w:rsid w:val="007210E8"/>
    <w:rsid w:val="00723DC5"/>
    <w:rsid w:val="0072411C"/>
    <w:rsid w:val="007251D4"/>
    <w:rsid w:val="00726681"/>
    <w:rsid w:val="0072749F"/>
    <w:rsid w:val="00727A97"/>
    <w:rsid w:val="007305AB"/>
    <w:rsid w:val="00730E05"/>
    <w:rsid w:val="00731011"/>
    <w:rsid w:val="0073196E"/>
    <w:rsid w:val="00732E29"/>
    <w:rsid w:val="007336CA"/>
    <w:rsid w:val="0073656A"/>
    <w:rsid w:val="00741494"/>
    <w:rsid w:val="00741C7F"/>
    <w:rsid w:val="00743B23"/>
    <w:rsid w:val="00743CC2"/>
    <w:rsid w:val="007447AD"/>
    <w:rsid w:val="00746942"/>
    <w:rsid w:val="0074716E"/>
    <w:rsid w:val="00750A42"/>
    <w:rsid w:val="00751855"/>
    <w:rsid w:val="00752D71"/>
    <w:rsid w:val="0075342D"/>
    <w:rsid w:val="00753CEF"/>
    <w:rsid w:val="00753F75"/>
    <w:rsid w:val="00753FCB"/>
    <w:rsid w:val="00754D5D"/>
    <w:rsid w:val="00756221"/>
    <w:rsid w:val="00756B80"/>
    <w:rsid w:val="00761CA7"/>
    <w:rsid w:val="007622B7"/>
    <w:rsid w:val="007628DC"/>
    <w:rsid w:val="00762AAE"/>
    <w:rsid w:val="00763127"/>
    <w:rsid w:val="00763440"/>
    <w:rsid w:val="00763895"/>
    <w:rsid w:val="00763D0F"/>
    <w:rsid w:val="007652CD"/>
    <w:rsid w:val="00765327"/>
    <w:rsid w:val="007656EE"/>
    <w:rsid w:val="007663E6"/>
    <w:rsid w:val="00766A4A"/>
    <w:rsid w:val="00766D23"/>
    <w:rsid w:val="007710E1"/>
    <w:rsid w:val="007711C7"/>
    <w:rsid w:val="00771BD2"/>
    <w:rsid w:val="00772230"/>
    <w:rsid w:val="00772632"/>
    <w:rsid w:val="0077316D"/>
    <w:rsid w:val="00773929"/>
    <w:rsid w:val="00773C68"/>
    <w:rsid w:val="00774A65"/>
    <w:rsid w:val="00775BAE"/>
    <w:rsid w:val="00775C7D"/>
    <w:rsid w:val="007768A2"/>
    <w:rsid w:val="007803B4"/>
    <w:rsid w:val="00781601"/>
    <w:rsid w:val="0078169B"/>
    <w:rsid w:val="00784C83"/>
    <w:rsid w:val="0078630F"/>
    <w:rsid w:val="0079052D"/>
    <w:rsid w:val="007907D3"/>
    <w:rsid w:val="0079085B"/>
    <w:rsid w:val="007922DE"/>
    <w:rsid w:val="0079255B"/>
    <w:rsid w:val="00792731"/>
    <w:rsid w:val="007949EE"/>
    <w:rsid w:val="00794F04"/>
    <w:rsid w:val="007972A8"/>
    <w:rsid w:val="007972FE"/>
    <w:rsid w:val="00797B12"/>
    <w:rsid w:val="007A1026"/>
    <w:rsid w:val="007A1311"/>
    <w:rsid w:val="007A1DD3"/>
    <w:rsid w:val="007A338E"/>
    <w:rsid w:val="007A49FB"/>
    <w:rsid w:val="007A610E"/>
    <w:rsid w:val="007A6372"/>
    <w:rsid w:val="007A66FB"/>
    <w:rsid w:val="007A670B"/>
    <w:rsid w:val="007A7637"/>
    <w:rsid w:val="007A7B25"/>
    <w:rsid w:val="007B0617"/>
    <w:rsid w:val="007B1FDB"/>
    <w:rsid w:val="007B28ED"/>
    <w:rsid w:val="007B505E"/>
    <w:rsid w:val="007B67AA"/>
    <w:rsid w:val="007C2469"/>
    <w:rsid w:val="007C28EA"/>
    <w:rsid w:val="007C2A97"/>
    <w:rsid w:val="007C5324"/>
    <w:rsid w:val="007C5478"/>
    <w:rsid w:val="007C6367"/>
    <w:rsid w:val="007C6E99"/>
    <w:rsid w:val="007D0C65"/>
    <w:rsid w:val="007D1C4F"/>
    <w:rsid w:val="007D1D46"/>
    <w:rsid w:val="007D2905"/>
    <w:rsid w:val="007D2AE3"/>
    <w:rsid w:val="007D3C02"/>
    <w:rsid w:val="007D41BE"/>
    <w:rsid w:val="007D4B2A"/>
    <w:rsid w:val="007D4F73"/>
    <w:rsid w:val="007D6327"/>
    <w:rsid w:val="007D76C2"/>
    <w:rsid w:val="007E031E"/>
    <w:rsid w:val="007E058C"/>
    <w:rsid w:val="007E2358"/>
    <w:rsid w:val="007E2E13"/>
    <w:rsid w:val="007E4815"/>
    <w:rsid w:val="007E5853"/>
    <w:rsid w:val="007E59CE"/>
    <w:rsid w:val="007E5D80"/>
    <w:rsid w:val="007E5FF4"/>
    <w:rsid w:val="007E7B4D"/>
    <w:rsid w:val="007F0500"/>
    <w:rsid w:val="007F1D5E"/>
    <w:rsid w:val="007F4241"/>
    <w:rsid w:val="007F596D"/>
    <w:rsid w:val="007F5E2C"/>
    <w:rsid w:val="007F6478"/>
    <w:rsid w:val="007F75CA"/>
    <w:rsid w:val="007F78A6"/>
    <w:rsid w:val="00800CE1"/>
    <w:rsid w:val="008011D2"/>
    <w:rsid w:val="00802077"/>
    <w:rsid w:val="00802420"/>
    <w:rsid w:val="00803452"/>
    <w:rsid w:val="008034B4"/>
    <w:rsid w:val="00804A0F"/>
    <w:rsid w:val="00804C4B"/>
    <w:rsid w:val="00804CF8"/>
    <w:rsid w:val="00805242"/>
    <w:rsid w:val="00807D90"/>
    <w:rsid w:val="008108E4"/>
    <w:rsid w:val="00810BF6"/>
    <w:rsid w:val="008134CF"/>
    <w:rsid w:val="00814311"/>
    <w:rsid w:val="00815939"/>
    <w:rsid w:val="008168D3"/>
    <w:rsid w:val="0081794D"/>
    <w:rsid w:val="008203AC"/>
    <w:rsid w:val="008219F1"/>
    <w:rsid w:val="00822BD2"/>
    <w:rsid w:val="00822D5B"/>
    <w:rsid w:val="00824823"/>
    <w:rsid w:val="008249EF"/>
    <w:rsid w:val="00824B45"/>
    <w:rsid w:val="00824BED"/>
    <w:rsid w:val="00824FBE"/>
    <w:rsid w:val="00830913"/>
    <w:rsid w:val="00833466"/>
    <w:rsid w:val="00833B74"/>
    <w:rsid w:val="008367B7"/>
    <w:rsid w:val="00836AC8"/>
    <w:rsid w:val="0083740C"/>
    <w:rsid w:val="00841E84"/>
    <w:rsid w:val="00842989"/>
    <w:rsid w:val="00842AA7"/>
    <w:rsid w:val="00843223"/>
    <w:rsid w:val="008433B4"/>
    <w:rsid w:val="00844044"/>
    <w:rsid w:val="0084629E"/>
    <w:rsid w:val="00851205"/>
    <w:rsid w:val="00852CAC"/>
    <w:rsid w:val="00853180"/>
    <w:rsid w:val="00853D92"/>
    <w:rsid w:val="00857157"/>
    <w:rsid w:val="0085767C"/>
    <w:rsid w:val="00857AD7"/>
    <w:rsid w:val="008602D0"/>
    <w:rsid w:val="00860DD9"/>
    <w:rsid w:val="0086144C"/>
    <w:rsid w:val="00863618"/>
    <w:rsid w:val="00863993"/>
    <w:rsid w:val="00863AD7"/>
    <w:rsid w:val="00865FE4"/>
    <w:rsid w:val="00871DBD"/>
    <w:rsid w:val="00872AB2"/>
    <w:rsid w:val="0087335F"/>
    <w:rsid w:val="008735E3"/>
    <w:rsid w:val="0087489D"/>
    <w:rsid w:val="00876207"/>
    <w:rsid w:val="00876418"/>
    <w:rsid w:val="00877106"/>
    <w:rsid w:val="0088174A"/>
    <w:rsid w:val="00881C78"/>
    <w:rsid w:val="00881D5E"/>
    <w:rsid w:val="008822F3"/>
    <w:rsid w:val="0088264F"/>
    <w:rsid w:val="00882FDB"/>
    <w:rsid w:val="008831F5"/>
    <w:rsid w:val="00883E90"/>
    <w:rsid w:val="0088668A"/>
    <w:rsid w:val="0088720E"/>
    <w:rsid w:val="00887E99"/>
    <w:rsid w:val="00890147"/>
    <w:rsid w:val="00890C88"/>
    <w:rsid w:val="00891710"/>
    <w:rsid w:val="00892188"/>
    <w:rsid w:val="0089275A"/>
    <w:rsid w:val="00892C15"/>
    <w:rsid w:val="00893125"/>
    <w:rsid w:val="0089338A"/>
    <w:rsid w:val="00894EF8"/>
    <w:rsid w:val="008959AC"/>
    <w:rsid w:val="0089751B"/>
    <w:rsid w:val="008A03D7"/>
    <w:rsid w:val="008A2E36"/>
    <w:rsid w:val="008A40F2"/>
    <w:rsid w:val="008A417E"/>
    <w:rsid w:val="008A4CD2"/>
    <w:rsid w:val="008A78E4"/>
    <w:rsid w:val="008B0372"/>
    <w:rsid w:val="008B05FB"/>
    <w:rsid w:val="008B0B33"/>
    <w:rsid w:val="008B1573"/>
    <w:rsid w:val="008B214D"/>
    <w:rsid w:val="008B24FF"/>
    <w:rsid w:val="008B2FF4"/>
    <w:rsid w:val="008B5E3E"/>
    <w:rsid w:val="008B652E"/>
    <w:rsid w:val="008B7F4C"/>
    <w:rsid w:val="008C030B"/>
    <w:rsid w:val="008C248B"/>
    <w:rsid w:val="008C415B"/>
    <w:rsid w:val="008C47C0"/>
    <w:rsid w:val="008C49CB"/>
    <w:rsid w:val="008C4A3D"/>
    <w:rsid w:val="008C4DC1"/>
    <w:rsid w:val="008C7C19"/>
    <w:rsid w:val="008D1DFB"/>
    <w:rsid w:val="008D1F40"/>
    <w:rsid w:val="008D263E"/>
    <w:rsid w:val="008D272E"/>
    <w:rsid w:val="008D2819"/>
    <w:rsid w:val="008D3C96"/>
    <w:rsid w:val="008D4D56"/>
    <w:rsid w:val="008D5E60"/>
    <w:rsid w:val="008D5F7D"/>
    <w:rsid w:val="008D6790"/>
    <w:rsid w:val="008D6957"/>
    <w:rsid w:val="008E05FB"/>
    <w:rsid w:val="008E1860"/>
    <w:rsid w:val="008E48AD"/>
    <w:rsid w:val="008E502C"/>
    <w:rsid w:val="008E57FB"/>
    <w:rsid w:val="008E7B9A"/>
    <w:rsid w:val="008F0C09"/>
    <w:rsid w:val="008F229C"/>
    <w:rsid w:val="008F25AB"/>
    <w:rsid w:val="008F2B81"/>
    <w:rsid w:val="008F43A3"/>
    <w:rsid w:val="008F63EB"/>
    <w:rsid w:val="008F645B"/>
    <w:rsid w:val="008F662F"/>
    <w:rsid w:val="008F70CA"/>
    <w:rsid w:val="008F7C72"/>
    <w:rsid w:val="009022A9"/>
    <w:rsid w:val="009023F7"/>
    <w:rsid w:val="0090462A"/>
    <w:rsid w:val="009049F1"/>
    <w:rsid w:val="009058E2"/>
    <w:rsid w:val="00907825"/>
    <w:rsid w:val="00912ED1"/>
    <w:rsid w:val="00913686"/>
    <w:rsid w:val="00913F7E"/>
    <w:rsid w:val="00921568"/>
    <w:rsid w:val="009230EB"/>
    <w:rsid w:val="009238A7"/>
    <w:rsid w:val="00925DAE"/>
    <w:rsid w:val="00930154"/>
    <w:rsid w:val="0093271E"/>
    <w:rsid w:val="0093295A"/>
    <w:rsid w:val="00935124"/>
    <w:rsid w:val="00936A0D"/>
    <w:rsid w:val="00937E55"/>
    <w:rsid w:val="0094019C"/>
    <w:rsid w:val="00942F63"/>
    <w:rsid w:val="00943FC7"/>
    <w:rsid w:val="009444C0"/>
    <w:rsid w:val="00944B85"/>
    <w:rsid w:val="009477AE"/>
    <w:rsid w:val="00947B0B"/>
    <w:rsid w:val="00950D24"/>
    <w:rsid w:val="00950F63"/>
    <w:rsid w:val="00951576"/>
    <w:rsid w:val="00951966"/>
    <w:rsid w:val="009553E3"/>
    <w:rsid w:val="0095673C"/>
    <w:rsid w:val="0096014F"/>
    <w:rsid w:val="009603D0"/>
    <w:rsid w:val="009603EB"/>
    <w:rsid w:val="0096071F"/>
    <w:rsid w:val="00963395"/>
    <w:rsid w:val="00963C47"/>
    <w:rsid w:val="00963E40"/>
    <w:rsid w:val="009643A9"/>
    <w:rsid w:val="00965824"/>
    <w:rsid w:val="00965EAB"/>
    <w:rsid w:val="00966890"/>
    <w:rsid w:val="00966A75"/>
    <w:rsid w:val="00970EC7"/>
    <w:rsid w:val="00980588"/>
    <w:rsid w:val="00981A89"/>
    <w:rsid w:val="00981D5F"/>
    <w:rsid w:val="00983AFA"/>
    <w:rsid w:val="00985817"/>
    <w:rsid w:val="00986645"/>
    <w:rsid w:val="009866F5"/>
    <w:rsid w:val="009871AA"/>
    <w:rsid w:val="00987FF0"/>
    <w:rsid w:val="00990066"/>
    <w:rsid w:val="009903FF"/>
    <w:rsid w:val="00990A77"/>
    <w:rsid w:val="00990B3C"/>
    <w:rsid w:val="00993F99"/>
    <w:rsid w:val="0099406A"/>
    <w:rsid w:val="00994207"/>
    <w:rsid w:val="00994EFB"/>
    <w:rsid w:val="00994F9A"/>
    <w:rsid w:val="009A0A41"/>
    <w:rsid w:val="009A1773"/>
    <w:rsid w:val="009A2BBB"/>
    <w:rsid w:val="009A33E9"/>
    <w:rsid w:val="009A35D1"/>
    <w:rsid w:val="009A471F"/>
    <w:rsid w:val="009A4C3B"/>
    <w:rsid w:val="009A523A"/>
    <w:rsid w:val="009A56CC"/>
    <w:rsid w:val="009A6984"/>
    <w:rsid w:val="009A7E5F"/>
    <w:rsid w:val="009A7E6B"/>
    <w:rsid w:val="009A7F22"/>
    <w:rsid w:val="009B0D03"/>
    <w:rsid w:val="009B10CD"/>
    <w:rsid w:val="009B1B38"/>
    <w:rsid w:val="009B1E41"/>
    <w:rsid w:val="009B28D7"/>
    <w:rsid w:val="009B29D3"/>
    <w:rsid w:val="009B41CD"/>
    <w:rsid w:val="009B507F"/>
    <w:rsid w:val="009B683A"/>
    <w:rsid w:val="009B75D2"/>
    <w:rsid w:val="009C1129"/>
    <w:rsid w:val="009C1ABC"/>
    <w:rsid w:val="009C354A"/>
    <w:rsid w:val="009C3C03"/>
    <w:rsid w:val="009C3CEE"/>
    <w:rsid w:val="009C5666"/>
    <w:rsid w:val="009C5EE1"/>
    <w:rsid w:val="009D0E35"/>
    <w:rsid w:val="009D15E7"/>
    <w:rsid w:val="009D16B4"/>
    <w:rsid w:val="009D2B1D"/>
    <w:rsid w:val="009D2B2F"/>
    <w:rsid w:val="009D3E63"/>
    <w:rsid w:val="009D4D0C"/>
    <w:rsid w:val="009D520F"/>
    <w:rsid w:val="009D56AE"/>
    <w:rsid w:val="009D64C2"/>
    <w:rsid w:val="009D6E76"/>
    <w:rsid w:val="009E10A4"/>
    <w:rsid w:val="009E1585"/>
    <w:rsid w:val="009E227B"/>
    <w:rsid w:val="009E3B2A"/>
    <w:rsid w:val="009E4496"/>
    <w:rsid w:val="009E521C"/>
    <w:rsid w:val="009E5A3B"/>
    <w:rsid w:val="009E7D24"/>
    <w:rsid w:val="009F0BE8"/>
    <w:rsid w:val="009F0EFF"/>
    <w:rsid w:val="009F2373"/>
    <w:rsid w:val="009F25CD"/>
    <w:rsid w:val="009F4034"/>
    <w:rsid w:val="009F4821"/>
    <w:rsid w:val="009F5F9E"/>
    <w:rsid w:val="009F61A5"/>
    <w:rsid w:val="009F61C3"/>
    <w:rsid w:val="009F7BEF"/>
    <w:rsid w:val="009F7CC5"/>
    <w:rsid w:val="009F7DFC"/>
    <w:rsid w:val="00A00EAA"/>
    <w:rsid w:val="00A01C38"/>
    <w:rsid w:val="00A02767"/>
    <w:rsid w:val="00A02D87"/>
    <w:rsid w:val="00A034C9"/>
    <w:rsid w:val="00A03CF4"/>
    <w:rsid w:val="00A04939"/>
    <w:rsid w:val="00A062D4"/>
    <w:rsid w:val="00A067F1"/>
    <w:rsid w:val="00A07184"/>
    <w:rsid w:val="00A078C5"/>
    <w:rsid w:val="00A113CA"/>
    <w:rsid w:val="00A119F1"/>
    <w:rsid w:val="00A12939"/>
    <w:rsid w:val="00A14779"/>
    <w:rsid w:val="00A158BE"/>
    <w:rsid w:val="00A15ABF"/>
    <w:rsid w:val="00A16B11"/>
    <w:rsid w:val="00A16D81"/>
    <w:rsid w:val="00A16F9D"/>
    <w:rsid w:val="00A17F71"/>
    <w:rsid w:val="00A202C2"/>
    <w:rsid w:val="00A207ED"/>
    <w:rsid w:val="00A21E8A"/>
    <w:rsid w:val="00A226D3"/>
    <w:rsid w:val="00A22CDF"/>
    <w:rsid w:val="00A23505"/>
    <w:rsid w:val="00A261E0"/>
    <w:rsid w:val="00A269D4"/>
    <w:rsid w:val="00A27076"/>
    <w:rsid w:val="00A323B7"/>
    <w:rsid w:val="00A33BDB"/>
    <w:rsid w:val="00A369F7"/>
    <w:rsid w:val="00A378DA"/>
    <w:rsid w:val="00A43FE0"/>
    <w:rsid w:val="00A462AB"/>
    <w:rsid w:val="00A46AA5"/>
    <w:rsid w:val="00A47238"/>
    <w:rsid w:val="00A473CF"/>
    <w:rsid w:val="00A500C7"/>
    <w:rsid w:val="00A522BA"/>
    <w:rsid w:val="00A545D1"/>
    <w:rsid w:val="00A57D4D"/>
    <w:rsid w:val="00A60E87"/>
    <w:rsid w:val="00A62912"/>
    <w:rsid w:val="00A631D1"/>
    <w:rsid w:val="00A65029"/>
    <w:rsid w:val="00A6525D"/>
    <w:rsid w:val="00A66015"/>
    <w:rsid w:val="00A67531"/>
    <w:rsid w:val="00A708BF"/>
    <w:rsid w:val="00A70E5C"/>
    <w:rsid w:val="00A714DD"/>
    <w:rsid w:val="00A717C2"/>
    <w:rsid w:val="00A719C6"/>
    <w:rsid w:val="00A723F2"/>
    <w:rsid w:val="00A7240D"/>
    <w:rsid w:val="00A75DAA"/>
    <w:rsid w:val="00A76C2D"/>
    <w:rsid w:val="00A76DD3"/>
    <w:rsid w:val="00A77AAE"/>
    <w:rsid w:val="00A80DE9"/>
    <w:rsid w:val="00A81358"/>
    <w:rsid w:val="00A8164E"/>
    <w:rsid w:val="00A83892"/>
    <w:rsid w:val="00A838B5"/>
    <w:rsid w:val="00A859E8"/>
    <w:rsid w:val="00A85C44"/>
    <w:rsid w:val="00A869A2"/>
    <w:rsid w:val="00A87E9A"/>
    <w:rsid w:val="00A935A8"/>
    <w:rsid w:val="00A95118"/>
    <w:rsid w:val="00A95681"/>
    <w:rsid w:val="00A956FA"/>
    <w:rsid w:val="00A9656B"/>
    <w:rsid w:val="00A96D24"/>
    <w:rsid w:val="00A973D7"/>
    <w:rsid w:val="00AA042F"/>
    <w:rsid w:val="00AA0C4D"/>
    <w:rsid w:val="00AA1990"/>
    <w:rsid w:val="00AA5287"/>
    <w:rsid w:val="00AA65D8"/>
    <w:rsid w:val="00AA6C99"/>
    <w:rsid w:val="00AA7AFB"/>
    <w:rsid w:val="00AB229C"/>
    <w:rsid w:val="00AB235E"/>
    <w:rsid w:val="00AB59AB"/>
    <w:rsid w:val="00AB6211"/>
    <w:rsid w:val="00AB6799"/>
    <w:rsid w:val="00AB6C2F"/>
    <w:rsid w:val="00AB6CBB"/>
    <w:rsid w:val="00AC00F2"/>
    <w:rsid w:val="00AC0CEE"/>
    <w:rsid w:val="00AC1B01"/>
    <w:rsid w:val="00AC21BD"/>
    <w:rsid w:val="00AC26AC"/>
    <w:rsid w:val="00AC3EEB"/>
    <w:rsid w:val="00AC4395"/>
    <w:rsid w:val="00AC709A"/>
    <w:rsid w:val="00AC7582"/>
    <w:rsid w:val="00AD03E3"/>
    <w:rsid w:val="00AD36B2"/>
    <w:rsid w:val="00AD375F"/>
    <w:rsid w:val="00AD5EAA"/>
    <w:rsid w:val="00AD6E7B"/>
    <w:rsid w:val="00AE011E"/>
    <w:rsid w:val="00AE0BF4"/>
    <w:rsid w:val="00AE153E"/>
    <w:rsid w:val="00AE2B78"/>
    <w:rsid w:val="00AE3323"/>
    <w:rsid w:val="00AE3558"/>
    <w:rsid w:val="00AE69FC"/>
    <w:rsid w:val="00AF0025"/>
    <w:rsid w:val="00AF0885"/>
    <w:rsid w:val="00AF113D"/>
    <w:rsid w:val="00AF1256"/>
    <w:rsid w:val="00AF173D"/>
    <w:rsid w:val="00AF3238"/>
    <w:rsid w:val="00AF34DD"/>
    <w:rsid w:val="00AF39C8"/>
    <w:rsid w:val="00AF49ED"/>
    <w:rsid w:val="00AF5E32"/>
    <w:rsid w:val="00AF75D3"/>
    <w:rsid w:val="00AF7FD0"/>
    <w:rsid w:val="00B00C2F"/>
    <w:rsid w:val="00B00DC0"/>
    <w:rsid w:val="00B0382D"/>
    <w:rsid w:val="00B04DFB"/>
    <w:rsid w:val="00B058C0"/>
    <w:rsid w:val="00B05964"/>
    <w:rsid w:val="00B06837"/>
    <w:rsid w:val="00B06D03"/>
    <w:rsid w:val="00B10C24"/>
    <w:rsid w:val="00B122B6"/>
    <w:rsid w:val="00B12D43"/>
    <w:rsid w:val="00B12F5E"/>
    <w:rsid w:val="00B14628"/>
    <w:rsid w:val="00B151BD"/>
    <w:rsid w:val="00B160AE"/>
    <w:rsid w:val="00B16A65"/>
    <w:rsid w:val="00B2124A"/>
    <w:rsid w:val="00B2208F"/>
    <w:rsid w:val="00B22D7C"/>
    <w:rsid w:val="00B2493C"/>
    <w:rsid w:val="00B26AB4"/>
    <w:rsid w:val="00B26ADD"/>
    <w:rsid w:val="00B34A66"/>
    <w:rsid w:val="00B34D7B"/>
    <w:rsid w:val="00B35403"/>
    <w:rsid w:val="00B36CCA"/>
    <w:rsid w:val="00B37215"/>
    <w:rsid w:val="00B37FAE"/>
    <w:rsid w:val="00B40055"/>
    <w:rsid w:val="00B4091D"/>
    <w:rsid w:val="00B40EA7"/>
    <w:rsid w:val="00B42562"/>
    <w:rsid w:val="00B42757"/>
    <w:rsid w:val="00B42919"/>
    <w:rsid w:val="00B43CCD"/>
    <w:rsid w:val="00B44E3A"/>
    <w:rsid w:val="00B4685E"/>
    <w:rsid w:val="00B473E3"/>
    <w:rsid w:val="00B50312"/>
    <w:rsid w:val="00B51A8E"/>
    <w:rsid w:val="00B52073"/>
    <w:rsid w:val="00B52444"/>
    <w:rsid w:val="00B54B78"/>
    <w:rsid w:val="00B54FDC"/>
    <w:rsid w:val="00B55C0A"/>
    <w:rsid w:val="00B56057"/>
    <w:rsid w:val="00B61C09"/>
    <w:rsid w:val="00B630EC"/>
    <w:rsid w:val="00B6348E"/>
    <w:rsid w:val="00B63C10"/>
    <w:rsid w:val="00B63CA4"/>
    <w:rsid w:val="00B63CBC"/>
    <w:rsid w:val="00B64F88"/>
    <w:rsid w:val="00B6647E"/>
    <w:rsid w:val="00B674CD"/>
    <w:rsid w:val="00B6792B"/>
    <w:rsid w:val="00B729E6"/>
    <w:rsid w:val="00B73335"/>
    <w:rsid w:val="00B73751"/>
    <w:rsid w:val="00B74602"/>
    <w:rsid w:val="00B76DEF"/>
    <w:rsid w:val="00B7736C"/>
    <w:rsid w:val="00B77F30"/>
    <w:rsid w:val="00B847FC"/>
    <w:rsid w:val="00B85054"/>
    <w:rsid w:val="00B858A1"/>
    <w:rsid w:val="00B86593"/>
    <w:rsid w:val="00B90E79"/>
    <w:rsid w:val="00B91699"/>
    <w:rsid w:val="00B91707"/>
    <w:rsid w:val="00B961AF"/>
    <w:rsid w:val="00BA01D6"/>
    <w:rsid w:val="00BA0564"/>
    <w:rsid w:val="00BA108A"/>
    <w:rsid w:val="00BA201A"/>
    <w:rsid w:val="00BA2345"/>
    <w:rsid w:val="00BA46BB"/>
    <w:rsid w:val="00BA7E7B"/>
    <w:rsid w:val="00BB0CF2"/>
    <w:rsid w:val="00BB221E"/>
    <w:rsid w:val="00BB254E"/>
    <w:rsid w:val="00BB279D"/>
    <w:rsid w:val="00BB2DCE"/>
    <w:rsid w:val="00BB7996"/>
    <w:rsid w:val="00BB7E19"/>
    <w:rsid w:val="00BC2429"/>
    <w:rsid w:val="00BC2586"/>
    <w:rsid w:val="00BC3C93"/>
    <w:rsid w:val="00BC5DD6"/>
    <w:rsid w:val="00BC7E88"/>
    <w:rsid w:val="00BD14BA"/>
    <w:rsid w:val="00BD217E"/>
    <w:rsid w:val="00BD2864"/>
    <w:rsid w:val="00BD57F8"/>
    <w:rsid w:val="00BD57FD"/>
    <w:rsid w:val="00BD6587"/>
    <w:rsid w:val="00BD7269"/>
    <w:rsid w:val="00BD767C"/>
    <w:rsid w:val="00BE08C2"/>
    <w:rsid w:val="00BE408D"/>
    <w:rsid w:val="00BE6314"/>
    <w:rsid w:val="00BE66C5"/>
    <w:rsid w:val="00BE68F8"/>
    <w:rsid w:val="00BE751B"/>
    <w:rsid w:val="00BF0746"/>
    <w:rsid w:val="00BF3939"/>
    <w:rsid w:val="00BF3C1F"/>
    <w:rsid w:val="00BF4120"/>
    <w:rsid w:val="00BF43F4"/>
    <w:rsid w:val="00BF509A"/>
    <w:rsid w:val="00BF51AD"/>
    <w:rsid w:val="00BF6908"/>
    <w:rsid w:val="00C011E2"/>
    <w:rsid w:val="00C02CB6"/>
    <w:rsid w:val="00C03408"/>
    <w:rsid w:val="00C0403A"/>
    <w:rsid w:val="00C043FE"/>
    <w:rsid w:val="00C05C89"/>
    <w:rsid w:val="00C0727F"/>
    <w:rsid w:val="00C126CF"/>
    <w:rsid w:val="00C13417"/>
    <w:rsid w:val="00C13831"/>
    <w:rsid w:val="00C147D1"/>
    <w:rsid w:val="00C14A10"/>
    <w:rsid w:val="00C15049"/>
    <w:rsid w:val="00C15E22"/>
    <w:rsid w:val="00C16B32"/>
    <w:rsid w:val="00C2063E"/>
    <w:rsid w:val="00C216A3"/>
    <w:rsid w:val="00C22AF3"/>
    <w:rsid w:val="00C23E0C"/>
    <w:rsid w:val="00C240EC"/>
    <w:rsid w:val="00C242E9"/>
    <w:rsid w:val="00C30430"/>
    <w:rsid w:val="00C317E3"/>
    <w:rsid w:val="00C323A4"/>
    <w:rsid w:val="00C32960"/>
    <w:rsid w:val="00C32EF9"/>
    <w:rsid w:val="00C33E5E"/>
    <w:rsid w:val="00C34049"/>
    <w:rsid w:val="00C35B9D"/>
    <w:rsid w:val="00C36CB6"/>
    <w:rsid w:val="00C40327"/>
    <w:rsid w:val="00C40BA4"/>
    <w:rsid w:val="00C418B6"/>
    <w:rsid w:val="00C425A9"/>
    <w:rsid w:val="00C42979"/>
    <w:rsid w:val="00C42A42"/>
    <w:rsid w:val="00C42B8D"/>
    <w:rsid w:val="00C42BCD"/>
    <w:rsid w:val="00C446AE"/>
    <w:rsid w:val="00C45774"/>
    <w:rsid w:val="00C45D90"/>
    <w:rsid w:val="00C46EA1"/>
    <w:rsid w:val="00C46EAC"/>
    <w:rsid w:val="00C46F5F"/>
    <w:rsid w:val="00C46FC6"/>
    <w:rsid w:val="00C505C0"/>
    <w:rsid w:val="00C50684"/>
    <w:rsid w:val="00C50773"/>
    <w:rsid w:val="00C50D2A"/>
    <w:rsid w:val="00C50EA9"/>
    <w:rsid w:val="00C56D5B"/>
    <w:rsid w:val="00C60B4B"/>
    <w:rsid w:val="00C625C4"/>
    <w:rsid w:val="00C62BBB"/>
    <w:rsid w:val="00C63660"/>
    <w:rsid w:val="00C640A7"/>
    <w:rsid w:val="00C64500"/>
    <w:rsid w:val="00C6550F"/>
    <w:rsid w:val="00C65E99"/>
    <w:rsid w:val="00C6676D"/>
    <w:rsid w:val="00C67D45"/>
    <w:rsid w:val="00C67F92"/>
    <w:rsid w:val="00C71BB7"/>
    <w:rsid w:val="00C723CE"/>
    <w:rsid w:val="00C727B3"/>
    <w:rsid w:val="00C727E4"/>
    <w:rsid w:val="00C72F8C"/>
    <w:rsid w:val="00C743C0"/>
    <w:rsid w:val="00C744BE"/>
    <w:rsid w:val="00C77244"/>
    <w:rsid w:val="00C806C6"/>
    <w:rsid w:val="00C80848"/>
    <w:rsid w:val="00C819D8"/>
    <w:rsid w:val="00C82336"/>
    <w:rsid w:val="00C825F0"/>
    <w:rsid w:val="00C83798"/>
    <w:rsid w:val="00C837D3"/>
    <w:rsid w:val="00C849E7"/>
    <w:rsid w:val="00C84DB2"/>
    <w:rsid w:val="00C85C65"/>
    <w:rsid w:val="00C863B9"/>
    <w:rsid w:val="00C915BE"/>
    <w:rsid w:val="00C923F3"/>
    <w:rsid w:val="00C93298"/>
    <w:rsid w:val="00C937F1"/>
    <w:rsid w:val="00C96ED3"/>
    <w:rsid w:val="00C96F4A"/>
    <w:rsid w:val="00C96FC0"/>
    <w:rsid w:val="00CA1C56"/>
    <w:rsid w:val="00CA2A8D"/>
    <w:rsid w:val="00CA42D7"/>
    <w:rsid w:val="00CA5813"/>
    <w:rsid w:val="00CA5A48"/>
    <w:rsid w:val="00CA741E"/>
    <w:rsid w:val="00CB056B"/>
    <w:rsid w:val="00CB0721"/>
    <w:rsid w:val="00CB17D0"/>
    <w:rsid w:val="00CB1F2F"/>
    <w:rsid w:val="00CB6758"/>
    <w:rsid w:val="00CB6E4B"/>
    <w:rsid w:val="00CB7386"/>
    <w:rsid w:val="00CC1BE8"/>
    <w:rsid w:val="00CC5178"/>
    <w:rsid w:val="00CC5560"/>
    <w:rsid w:val="00CC604D"/>
    <w:rsid w:val="00CC6854"/>
    <w:rsid w:val="00CC6979"/>
    <w:rsid w:val="00CC7D03"/>
    <w:rsid w:val="00CD0046"/>
    <w:rsid w:val="00CD1E63"/>
    <w:rsid w:val="00CD35AE"/>
    <w:rsid w:val="00CD3BD5"/>
    <w:rsid w:val="00CD5014"/>
    <w:rsid w:val="00CD52BD"/>
    <w:rsid w:val="00CD6D65"/>
    <w:rsid w:val="00CD746A"/>
    <w:rsid w:val="00CE09E1"/>
    <w:rsid w:val="00CE0F50"/>
    <w:rsid w:val="00CE22BE"/>
    <w:rsid w:val="00CE3270"/>
    <w:rsid w:val="00CE73C8"/>
    <w:rsid w:val="00CE744E"/>
    <w:rsid w:val="00CF09F4"/>
    <w:rsid w:val="00CF12C2"/>
    <w:rsid w:val="00CF37E8"/>
    <w:rsid w:val="00CF3DE8"/>
    <w:rsid w:val="00D03CC1"/>
    <w:rsid w:val="00D04911"/>
    <w:rsid w:val="00D056B5"/>
    <w:rsid w:val="00D05E3B"/>
    <w:rsid w:val="00D07124"/>
    <w:rsid w:val="00D07740"/>
    <w:rsid w:val="00D101C9"/>
    <w:rsid w:val="00D1115B"/>
    <w:rsid w:val="00D11257"/>
    <w:rsid w:val="00D116F3"/>
    <w:rsid w:val="00D12672"/>
    <w:rsid w:val="00D13E13"/>
    <w:rsid w:val="00D15D04"/>
    <w:rsid w:val="00D20418"/>
    <w:rsid w:val="00D215C1"/>
    <w:rsid w:val="00D2303E"/>
    <w:rsid w:val="00D233BE"/>
    <w:rsid w:val="00D236B5"/>
    <w:rsid w:val="00D25B7C"/>
    <w:rsid w:val="00D32192"/>
    <w:rsid w:val="00D3316E"/>
    <w:rsid w:val="00D332FC"/>
    <w:rsid w:val="00D33C6B"/>
    <w:rsid w:val="00D34D82"/>
    <w:rsid w:val="00D36334"/>
    <w:rsid w:val="00D37803"/>
    <w:rsid w:val="00D42136"/>
    <w:rsid w:val="00D42C34"/>
    <w:rsid w:val="00D43AC8"/>
    <w:rsid w:val="00D46073"/>
    <w:rsid w:val="00D47630"/>
    <w:rsid w:val="00D50C19"/>
    <w:rsid w:val="00D53BE0"/>
    <w:rsid w:val="00D54A20"/>
    <w:rsid w:val="00D5527D"/>
    <w:rsid w:val="00D55F84"/>
    <w:rsid w:val="00D5658F"/>
    <w:rsid w:val="00D56857"/>
    <w:rsid w:val="00D639FD"/>
    <w:rsid w:val="00D65680"/>
    <w:rsid w:val="00D65ADD"/>
    <w:rsid w:val="00D65B1B"/>
    <w:rsid w:val="00D6654D"/>
    <w:rsid w:val="00D669A0"/>
    <w:rsid w:val="00D675DD"/>
    <w:rsid w:val="00D702A7"/>
    <w:rsid w:val="00D7225A"/>
    <w:rsid w:val="00D759D2"/>
    <w:rsid w:val="00D75E03"/>
    <w:rsid w:val="00D7633F"/>
    <w:rsid w:val="00D82C70"/>
    <w:rsid w:val="00D83A3B"/>
    <w:rsid w:val="00D843E6"/>
    <w:rsid w:val="00D84E23"/>
    <w:rsid w:val="00D85C21"/>
    <w:rsid w:val="00D867CF"/>
    <w:rsid w:val="00D8723C"/>
    <w:rsid w:val="00D9128C"/>
    <w:rsid w:val="00D918D4"/>
    <w:rsid w:val="00D91B72"/>
    <w:rsid w:val="00D93D87"/>
    <w:rsid w:val="00D94240"/>
    <w:rsid w:val="00D94726"/>
    <w:rsid w:val="00D94AE7"/>
    <w:rsid w:val="00D94FB9"/>
    <w:rsid w:val="00D95047"/>
    <w:rsid w:val="00DA0CBC"/>
    <w:rsid w:val="00DA18FC"/>
    <w:rsid w:val="00DA3ED3"/>
    <w:rsid w:val="00DA46C7"/>
    <w:rsid w:val="00DA495D"/>
    <w:rsid w:val="00DA51CE"/>
    <w:rsid w:val="00DA58AB"/>
    <w:rsid w:val="00DA628C"/>
    <w:rsid w:val="00DA65F9"/>
    <w:rsid w:val="00DA69F2"/>
    <w:rsid w:val="00DA74CD"/>
    <w:rsid w:val="00DB0595"/>
    <w:rsid w:val="00DB147D"/>
    <w:rsid w:val="00DB2E19"/>
    <w:rsid w:val="00DB3CF0"/>
    <w:rsid w:val="00DB4165"/>
    <w:rsid w:val="00DB44BF"/>
    <w:rsid w:val="00DB521C"/>
    <w:rsid w:val="00DB556A"/>
    <w:rsid w:val="00DB5AF5"/>
    <w:rsid w:val="00DC292F"/>
    <w:rsid w:val="00DC2B2B"/>
    <w:rsid w:val="00DC51DA"/>
    <w:rsid w:val="00DC5A97"/>
    <w:rsid w:val="00DC7EB4"/>
    <w:rsid w:val="00DD0E5B"/>
    <w:rsid w:val="00DD3381"/>
    <w:rsid w:val="00DD491F"/>
    <w:rsid w:val="00DD533D"/>
    <w:rsid w:val="00DE0364"/>
    <w:rsid w:val="00DE20ED"/>
    <w:rsid w:val="00DE237F"/>
    <w:rsid w:val="00DE2557"/>
    <w:rsid w:val="00DE3029"/>
    <w:rsid w:val="00DE3A1E"/>
    <w:rsid w:val="00DE3DB6"/>
    <w:rsid w:val="00DE49CB"/>
    <w:rsid w:val="00DE5072"/>
    <w:rsid w:val="00DE7096"/>
    <w:rsid w:val="00DF2100"/>
    <w:rsid w:val="00DF3370"/>
    <w:rsid w:val="00DF348D"/>
    <w:rsid w:val="00DF367F"/>
    <w:rsid w:val="00DF6198"/>
    <w:rsid w:val="00DF65C5"/>
    <w:rsid w:val="00DF7A8F"/>
    <w:rsid w:val="00E001A0"/>
    <w:rsid w:val="00E00360"/>
    <w:rsid w:val="00E0252F"/>
    <w:rsid w:val="00E027D2"/>
    <w:rsid w:val="00E036EE"/>
    <w:rsid w:val="00E053AF"/>
    <w:rsid w:val="00E10E08"/>
    <w:rsid w:val="00E12284"/>
    <w:rsid w:val="00E122F9"/>
    <w:rsid w:val="00E123E1"/>
    <w:rsid w:val="00E15052"/>
    <w:rsid w:val="00E17286"/>
    <w:rsid w:val="00E205C2"/>
    <w:rsid w:val="00E20626"/>
    <w:rsid w:val="00E21CBE"/>
    <w:rsid w:val="00E2210D"/>
    <w:rsid w:val="00E228FE"/>
    <w:rsid w:val="00E2377F"/>
    <w:rsid w:val="00E25661"/>
    <w:rsid w:val="00E2624D"/>
    <w:rsid w:val="00E265F6"/>
    <w:rsid w:val="00E26A1E"/>
    <w:rsid w:val="00E27542"/>
    <w:rsid w:val="00E27691"/>
    <w:rsid w:val="00E27FC8"/>
    <w:rsid w:val="00E30E16"/>
    <w:rsid w:val="00E318AF"/>
    <w:rsid w:val="00E31EAB"/>
    <w:rsid w:val="00E32F36"/>
    <w:rsid w:val="00E377EE"/>
    <w:rsid w:val="00E43E6F"/>
    <w:rsid w:val="00E4426A"/>
    <w:rsid w:val="00E456B3"/>
    <w:rsid w:val="00E463B4"/>
    <w:rsid w:val="00E468AC"/>
    <w:rsid w:val="00E47CE5"/>
    <w:rsid w:val="00E504B3"/>
    <w:rsid w:val="00E50ED7"/>
    <w:rsid w:val="00E51399"/>
    <w:rsid w:val="00E51DCE"/>
    <w:rsid w:val="00E52452"/>
    <w:rsid w:val="00E52D69"/>
    <w:rsid w:val="00E53286"/>
    <w:rsid w:val="00E54D14"/>
    <w:rsid w:val="00E54D30"/>
    <w:rsid w:val="00E55931"/>
    <w:rsid w:val="00E5744A"/>
    <w:rsid w:val="00E6013A"/>
    <w:rsid w:val="00E60A96"/>
    <w:rsid w:val="00E623E4"/>
    <w:rsid w:val="00E62E06"/>
    <w:rsid w:val="00E63719"/>
    <w:rsid w:val="00E64A49"/>
    <w:rsid w:val="00E6540C"/>
    <w:rsid w:val="00E654E1"/>
    <w:rsid w:val="00E70B2F"/>
    <w:rsid w:val="00E71AC2"/>
    <w:rsid w:val="00E73A9B"/>
    <w:rsid w:val="00E74D89"/>
    <w:rsid w:val="00E74F53"/>
    <w:rsid w:val="00E76DD6"/>
    <w:rsid w:val="00E81C98"/>
    <w:rsid w:val="00E81D65"/>
    <w:rsid w:val="00E829CA"/>
    <w:rsid w:val="00E83B61"/>
    <w:rsid w:val="00E83EC4"/>
    <w:rsid w:val="00E85471"/>
    <w:rsid w:val="00E90184"/>
    <w:rsid w:val="00E9038B"/>
    <w:rsid w:val="00E91114"/>
    <w:rsid w:val="00E92C76"/>
    <w:rsid w:val="00E93045"/>
    <w:rsid w:val="00E947E8"/>
    <w:rsid w:val="00E96784"/>
    <w:rsid w:val="00EA061C"/>
    <w:rsid w:val="00EA1E9A"/>
    <w:rsid w:val="00EA370C"/>
    <w:rsid w:val="00EA39F5"/>
    <w:rsid w:val="00EA3AE3"/>
    <w:rsid w:val="00EA3DDD"/>
    <w:rsid w:val="00EA4C13"/>
    <w:rsid w:val="00EA5923"/>
    <w:rsid w:val="00EA595E"/>
    <w:rsid w:val="00EA5AAA"/>
    <w:rsid w:val="00EA6368"/>
    <w:rsid w:val="00EB0158"/>
    <w:rsid w:val="00EB138B"/>
    <w:rsid w:val="00EB3B34"/>
    <w:rsid w:val="00EB41DD"/>
    <w:rsid w:val="00EB45FB"/>
    <w:rsid w:val="00EC02F2"/>
    <w:rsid w:val="00EC0CCC"/>
    <w:rsid w:val="00EC2342"/>
    <w:rsid w:val="00EC62F4"/>
    <w:rsid w:val="00ED1F40"/>
    <w:rsid w:val="00ED347B"/>
    <w:rsid w:val="00ED3964"/>
    <w:rsid w:val="00ED39A7"/>
    <w:rsid w:val="00ED4230"/>
    <w:rsid w:val="00ED43A0"/>
    <w:rsid w:val="00ED4DA8"/>
    <w:rsid w:val="00ED5908"/>
    <w:rsid w:val="00ED6868"/>
    <w:rsid w:val="00ED6B5A"/>
    <w:rsid w:val="00ED6C78"/>
    <w:rsid w:val="00ED70E3"/>
    <w:rsid w:val="00EE0327"/>
    <w:rsid w:val="00EE1545"/>
    <w:rsid w:val="00EE1E29"/>
    <w:rsid w:val="00EE37B2"/>
    <w:rsid w:val="00EE37C4"/>
    <w:rsid w:val="00EE3A0E"/>
    <w:rsid w:val="00EE4905"/>
    <w:rsid w:val="00EF0BD9"/>
    <w:rsid w:val="00EF2B59"/>
    <w:rsid w:val="00EF54C3"/>
    <w:rsid w:val="00EF7082"/>
    <w:rsid w:val="00F00EF7"/>
    <w:rsid w:val="00F064B6"/>
    <w:rsid w:val="00F06938"/>
    <w:rsid w:val="00F07BB5"/>
    <w:rsid w:val="00F07E6A"/>
    <w:rsid w:val="00F105C2"/>
    <w:rsid w:val="00F13E59"/>
    <w:rsid w:val="00F140C0"/>
    <w:rsid w:val="00F15CA8"/>
    <w:rsid w:val="00F17E4C"/>
    <w:rsid w:val="00F20FC1"/>
    <w:rsid w:val="00F22CE5"/>
    <w:rsid w:val="00F2321B"/>
    <w:rsid w:val="00F23963"/>
    <w:rsid w:val="00F23FCD"/>
    <w:rsid w:val="00F24415"/>
    <w:rsid w:val="00F245BE"/>
    <w:rsid w:val="00F245C2"/>
    <w:rsid w:val="00F25B8C"/>
    <w:rsid w:val="00F26793"/>
    <w:rsid w:val="00F26ECD"/>
    <w:rsid w:val="00F30E71"/>
    <w:rsid w:val="00F33809"/>
    <w:rsid w:val="00F33844"/>
    <w:rsid w:val="00F34CD3"/>
    <w:rsid w:val="00F36621"/>
    <w:rsid w:val="00F3775C"/>
    <w:rsid w:val="00F42499"/>
    <w:rsid w:val="00F43A0F"/>
    <w:rsid w:val="00F43E77"/>
    <w:rsid w:val="00F45DE6"/>
    <w:rsid w:val="00F4620B"/>
    <w:rsid w:val="00F46523"/>
    <w:rsid w:val="00F505FA"/>
    <w:rsid w:val="00F511C7"/>
    <w:rsid w:val="00F51FB8"/>
    <w:rsid w:val="00F52101"/>
    <w:rsid w:val="00F53657"/>
    <w:rsid w:val="00F544B3"/>
    <w:rsid w:val="00F54FFC"/>
    <w:rsid w:val="00F57468"/>
    <w:rsid w:val="00F57DC7"/>
    <w:rsid w:val="00F6273E"/>
    <w:rsid w:val="00F6371C"/>
    <w:rsid w:val="00F6415E"/>
    <w:rsid w:val="00F670D1"/>
    <w:rsid w:val="00F67D6D"/>
    <w:rsid w:val="00F67F6C"/>
    <w:rsid w:val="00F701F5"/>
    <w:rsid w:val="00F70ACD"/>
    <w:rsid w:val="00F72880"/>
    <w:rsid w:val="00F7511D"/>
    <w:rsid w:val="00F7562C"/>
    <w:rsid w:val="00F76B7C"/>
    <w:rsid w:val="00F77A61"/>
    <w:rsid w:val="00F81AF7"/>
    <w:rsid w:val="00F82A38"/>
    <w:rsid w:val="00F8466B"/>
    <w:rsid w:val="00F853A8"/>
    <w:rsid w:val="00F8666F"/>
    <w:rsid w:val="00F874D8"/>
    <w:rsid w:val="00F908BB"/>
    <w:rsid w:val="00F930E6"/>
    <w:rsid w:val="00F933DF"/>
    <w:rsid w:val="00F93A15"/>
    <w:rsid w:val="00F94724"/>
    <w:rsid w:val="00F94D9B"/>
    <w:rsid w:val="00F950B6"/>
    <w:rsid w:val="00F95D58"/>
    <w:rsid w:val="00F95F62"/>
    <w:rsid w:val="00F967AB"/>
    <w:rsid w:val="00F97400"/>
    <w:rsid w:val="00F974BA"/>
    <w:rsid w:val="00FA09AD"/>
    <w:rsid w:val="00FA0FB6"/>
    <w:rsid w:val="00FA29AA"/>
    <w:rsid w:val="00FA4070"/>
    <w:rsid w:val="00FA5A7D"/>
    <w:rsid w:val="00FA67DD"/>
    <w:rsid w:val="00FA6A35"/>
    <w:rsid w:val="00FA6F63"/>
    <w:rsid w:val="00FB127F"/>
    <w:rsid w:val="00FB420B"/>
    <w:rsid w:val="00FB48A0"/>
    <w:rsid w:val="00FB4FFE"/>
    <w:rsid w:val="00FB7E47"/>
    <w:rsid w:val="00FC01A8"/>
    <w:rsid w:val="00FC059D"/>
    <w:rsid w:val="00FC07F5"/>
    <w:rsid w:val="00FC3A26"/>
    <w:rsid w:val="00FC73B9"/>
    <w:rsid w:val="00FD1173"/>
    <w:rsid w:val="00FD237C"/>
    <w:rsid w:val="00FD23F6"/>
    <w:rsid w:val="00FD27D8"/>
    <w:rsid w:val="00FD36EC"/>
    <w:rsid w:val="00FD38F6"/>
    <w:rsid w:val="00FD45BB"/>
    <w:rsid w:val="00FD4D98"/>
    <w:rsid w:val="00FE0EB6"/>
    <w:rsid w:val="00FE3D8F"/>
    <w:rsid w:val="00FE5995"/>
    <w:rsid w:val="00FE618C"/>
    <w:rsid w:val="00FE61AC"/>
    <w:rsid w:val="00FE62E3"/>
    <w:rsid w:val="00FE6BAE"/>
    <w:rsid w:val="00FE73D1"/>
    <w:rsid w:val="00FE7DEC"/>
    <w:rsid w:val="00FF16E5"/>
    <w:rsid w:val="00FF2774"/>
    <w:rsid w:val="00FF482C"/>
    <w:rsid w:val="00FF489B"/>
    <w:rsid w:val="00FF4DA2"/>
    <w:rsid w:val="00FF5FDE"/>
    <w:rsid w:val="00FF66C5"/>
    <w:rsid w:val="00FF7E92"/>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chartTrackingRefBased/>
  <w15:docId w15:val="{3EEBBE01-2E89-4B44-A990-E0EA14646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t-EE" w:eastAsia="et-E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allaad">
    <w:name w:val="Normal"/>
    <w:qFormat/>
    <w:rsid w:val="000153B8"/>
    <w:pPr>
      <w:spacing w:before="80" w:after="120"/>
      <w:ind w:left="567"/>
      <w:jc w:val="both"/>
    </w:pPr>
    <w:rPr>
      <w:rFonts w:ascii="Arial" w:hAnsi="Arial"/>
      <w:sz w:val="24"/>
      <w:lang w:eastAsia="en-US"/>
    </w:rPr>
  </w:style>
  <w:style w:type="paragraph" w:styleId="Pealkiri1">
    <w:name w:val="heading 1"/>
    <w:basedOn w:val="Normaallaad"/>
    <w:next w:val="Normaallaad"/>
    <w:link w:val="Pealkiri1Mrk"/>
    <w:qFormat/>
    <w:rsid w:val="00E2210D"/>
    <w:pPr>
      <w:keepNext/>
      <w:numPr>
        <w:numId w:val="1"/>
      </w:numPr>
      <w:spacing w:before="320" w:after="60"/>
      <w:outlineLvl w:val="0"/>
    </w:pPr>
    <w:rPr>
      <w:rFonts w:ascii="Times New Roman" w:hAnsi="Times New Roman"/>
      <w:b/>
      <w:caps/>
      <w:color w:val="0070C0"/>
      <w:kern w:val="28"/>
      <w:sz w:val="28"/>
    </w:rPr>
  </w:style>
  <w:style w:type="paragraph" w:styleId="Pealkiri2">
    <w:name w:val="heading 2"/>
    <w:basedOn w:val="Normaallaad"/>
    <w:next w:val="Normaallaad"/>
    <w:link w:val="Pealkiri2Mrk"/>
    <w:qFormat/>
    <w:rsid w:val="002875C4"/>
    <w:pPr>
      <w:keepNext/>
      <w:numPr>
        <w:ilvl w:val="1"/>
        <w:numId w:val="1"/>
      </w:numPr>
      <w:spacing w:before="360" w:after="0"/>
      <w:jc w:val="left"/>
      <w:outlineLvl w:val="1"/>
    </w:pPr>
    <w:rPr>
      <w:rFonts w:ascii="Times New Roman" w:hAnsi="Times New Roman"/>
      <w:b/>
      <w:caps/>
    </w:rPr>
  </w:style>
  <w:style w:type="paragraph" w:styleId="Pealkiri3">
    <w:name w:val="heading 3"/>
    <w:aliases w:val="Heading 3 Char1"/>
    <w:basedOn w:val="Normaallaad"/>
    <w:next w:val="Normaallaad"/>
    <w:qFormat/>
    <w:rsid w:val="002D6CFD"/>
    <w:pPr>
      <w:keepNext/>
      <w:numPr>
        <w:ilvl w:val="2"/>
        <w:numId w:val="1"/>
      </w:numPr>
      <w:tabs>
        <w:tab w:val="num" w:pos="1418"/>
      </w:tabs>
      <w:spacing w:before="120" w:after="0"/>
      <w:outlineLvl w:val="2"/>
    </w:pPr>
    <w:rPr>
      <w:rFonts w:ascii="Times New Roman" w:hAnsi="Times New Roman"/>
      <w:b/>
      <w:i/>
    </w:rPr>
  </w:style>
  <w:style w:type="paragraph" w:styleId="Pealkiri4">
    <w:name w:val="heading 4"/>
    <w:basedOn w:val="Normaallaad"/>
    <w:next w:val="Kehatekst"/>
    <w:qFormat/>
    <w:rsid w:val="006873C0"/>
    <w:pPr>
      <w:keepNext/>
      <w:numPr>
        <w:ilvl w:val="3"/>
        <w:numId w:val="1"/>
      </w:numPr>
      <w:spacing w:before="120" w:after="0"/>
      <w:jc w:val="left"/>
      <w:outlineLvl w:val="3"/>
    </w:pPr>
    <w:rPr>
      <w:rFonts w:ascii="Times New Roman" w:hAnsi="Times New Roman"/>
      <w:i/>
      <w:kern w:val="28"/>
      <w:lang w:val="en-US"/>
    </w:rPr>
  </w:style>
  <w:style w:type="paragraph" w:styleId="Pealkiri5">
    <w:name w:val="heading 5"/>
    <w:aliases w:val="Heading 5 Char"/>
    <w:basedOn w:val="Normaallaad"/>
    <w:next w:val="Kehatekst"/>
    <w:qFormat/>
    <w:pPr>
      <w:keepNext/>
      <w:spacing w:before="120" w:after="80"/>
      <w:outlineLvl w:val="4"/>
    </w:pPr>
    <w:rPr>
      <w:b/>
      <w:kern w:val="28"/>
      <w:lang w:val="en-US"/>
    </w:rPr>
  </w:style>
  <w:style w:type="paragraph" w:styleId="Pealkiri6">
    <w:name w:val="heading 6"/>
    <w:basedOn w:val="Normaallaad"/>
    <w:next w:val="Kehatekst"/>
    <w:qFormat/>
    <w:pPr>
      <w:keepNext/>
      <w:numPr>
        <w:ilvl w:val="5"/>
        <w:numId w:val="1"/>
      </w:numPr>
      <w:spacing w:before="120" w:after="80"/>
      <w:outlineLvl w:val="5"/>
    </w:pPr>
    <w:rPr>
      <w:b/>
      <w:i/>
      <w:kern w:val="28"/>
      <w:lang w:val="en-US"/>
    </w:rPr>
  </w:style>
  <w:style w:type="paragraph" w:styleId="Pealkiri7">
    <w:name w:val="heading 7"/>
    <w:basedOn w:val="Normaallaad"/>
    <w:next w:val="Kehatekst"/>
    <w:qFormat/>
    <w:pPr>
      <w:keepNext/>
      <w:numPr>
        <w:ilvl w:val="6"/>
        <w:numId w:val="1"/>
      </w:numPr>
      <w:spacing w:after="60"/>
      <w:outlineLvl w:val="6"/>
    </w:pPr>
    <w:rPr>
      <w:b/>
      <w:kern w:val="28"/>
      <w:sz w:val="20"/>
      <w:lang w:val="en-US"/>
    </w:rPr>
  </w:style>
  <w:style w:type="paragraph" w:styleId="Pealkiri8">
    <w:name w:val="heading 8"/>
    <w:basedOn w:val="Normaallaad"/>
    <w:next w:val="Kehatekst"/>
    <w:qFormat/>
    <w:pPr>
      <w:keepNext/>
      <w:numPr>
        <w:ilvl w:val="7"/>
        <w:numId w:val="1"/>
      </w:numPr>
      <w:spacing w:after="60"/>
      <w:outlineLvl w:val="7"/>
    </w:pPr>
    <w:rPr>
      <w:b/>
      <w:i/>
      <w:kern w:val="28"/>
      <w:sz w:val="20"/>
      <w:lang w:val="en-US"/>
    </w:rPr>
  </w:style>
  <w:style w:type="paragraph" w:styleId="Pealkiri9">
    <w:name w:val="heading 9"/>
    <w:basedOn w:val="Normaallaad"/>
    <w:next w:val="Kehatekst"/>
    <w:qFormat/>
    <w:pPr>
      <w:keepNext/>
      <w:numPr>
        <w:ilvl w:val="8"/>
        <w:numId w:val="1"/>
      </w:numPr>
      <w:spacing w:after="60"/>
      <w:outlineLvl w:val="8"/>
    </w:pPr>
    <w:rPr>
      <w:b/>
      <w:i/>
      <w:kern w:val="28"/>
      <w:sz w:val="20"/>
      <w:lang w:val="en-US"/>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Kehatekst">
    <w:name w:val="Body Text"/>
    <w:aliases w:val="Body Text Char"/>
    <w:basedOn w:val="Normaallaad"/>
    <w:pPr>
      <w:spacing w:after="160"/>
    </w:pPr>
    <w:rPr>
      <w:sz w:val="20"/>
      <w:lang w:val="en-US"/>
    </w:rPr>
  </w:style>
  <w:style w:type="paragraph" w:styleId="Loenditpp">
    <w:name w:val="List Bullet"/>
    <w:basedOn w:val="Normaallaad"/>
    <w:pPr>
      <w:spacing w:before="60" w:after="60"/>
      <w:ind w:left="720" w:hanging="720"/>
    </w:pPr>
  </w:style>
  <w:style w:type="paragraph" w:styleId="Loend">
    <w:name w:val="List"/>
    <w:basedOn w:val="Normaallaad"/>
    <w:pPr>
      <w:spacing w:before="120"/>
      <w:ind w:left="720" w:hanging="720"/>
    </w:pPr>
  </w:style>
  <w:style w:type="paragraph" w:styleId="Loend2">
    <w:name w:val="List 2"/>
    <w:basedOn w:val="Normaallaad"/>
    <w:pPr>
      <w:spacing w:before="120"/>
      <w:ind w:left="720" w:right="720" w:hanging="720"/>
    </w:pPr>
  </w:style>
  <w:style w:type="paragraph" w:styleId="Jalus">
    <w:name w:val="footer"/>
    <w:basedOn w:val="Kehatekst"/>
    <w:pPr>
      <w:tabs>
        <w:tab w:val="center" w:pos="4153"/>
        <w:tab w:val="right" w:pos="8306"/>
      </w:tabs>
      <w:spacing w:before="0" w:after="0"/>
    </w:pPr>
    <w:rPr>
      <w:sz w:val="16"/>
    </w:rPr>
  </w:style>
  <w:style w:type="paragraph" w:styleId="Allmrkusetekst">
    <w:name w:val="footnote text"/>
    <w:basedOn w:val="Normaallaad"/>
    <w:semiHidden/>
    <w:rPr>
      <w:sz w:val="20"/>
    </w:rPr>
  </w:style>
  <w:style w:type="paragraph" w:styleId="Loendinumber">
    <w:name w:val="List Number"/>
    <w:basedOn w:val="Normaallaad"/>
    <w:pPr>
      <w:spacing w:before="60" w:after="60"/>
      <w:ind w:left="720" w:hanging="720"/>
    </w:pPr>
  </w:style>
  <w:style w:type="character" w:styleId="Lehekljenumber">
    <w:name w:val="page number"/>
    <w:rPr>
      <w:rFonts w:ascii="Times New Roman" w:hAnsi="Times New Roman"/>
      <w:dstrike w:val="0"/>
      <w:position w:val="0"/>
      <w:sz w:val="16"/>
      <w:vertAlign w:val="baseline"/>
    </w:rPr>
  </w:style>
  <w:style w:type="paragraph" w:styleId="Pis">
    <w:name w:val="header"/>
    <w:basedOn w:val="Kehatekst"/>
    <w:pPr>
      <w:keepLines/>
      <w:tabs>
        <w:tab w:val="center" w:pos="4320"/>
        <w:tab w:val="right" w:pos="8640"/>
      </w:tabs>
      <w:spacing w:before="0" w:after="0"/>
    </w:pPr>
    <w:rPr>
      <w:sz w:val="16"/>
    </w:rPr>
  </w:style>
  <w:style w:type="character" w:styleId="Kommentaariviide">
    <w:name w:val="annotation reference"/>
    <w:semiHidden/>
    <w:rPr>
      <w:sz w:val="16"/>
    </w:rPr>
  </w:style>
  <w:style w:type="paragraph" w:styleId="Kommentaaritekst">
    <w:name w:val="annotation text"/>
    <w:basedOn w:val="Normaallaad"/>
    <w:link w:val="KommentaaritekstMrk"/>
    <w:semiHidden/>
    <w:rPr>
      <w:sz w:val="20"/>
      <w:lang w:val="x-none"/>
    </w:rPr>
  </w:style>
  <w:style w:type="paragraph" w:styleId="SK1">
    <w:name w:val="toc 1"/>
    <w:basedOn w:val="Normaallaad"/>
    <w:next w:val="Normaallaad"/>
    <w:uiPriority w:val="39"/>
    <w:rsid w:val="00003666"/>
    <w:pPr>
      <w:spacing w:before="120"/>
      <w:jc w:val="left"/>
    </w:pPr>
    <w:rPr>
      <w:b/>
      <w:caps/>
    </w:rPr>
  </w:style>
  <w:style w:type="paragraph" w:styleId="SK2">
    <w:name w:val="toc 2"/>
    <w:basedOn w:val="Normaallaad"/>
    <w:next w:val="Normaallaad"/>
    <w:uiPriority w:val="39"/>
    <w:rsid w:val="00003666"/>
    <w:pPr>
      <w:spacing w:before="0" w:after="0"/>
      <w:ind w:left="240"/>
      <w:jc w:val="left"/>
    </w:pPr>
    <w:rPr>
      <w:smallCaps/>
    </w:rPr>
  </w:style>
  <w:style w:type="paragraph" w:styleId="SK3">
    <w:name w:val="toc 3"/>
    <w:basedOn w:val="Normaallaad"/>
    <w:next w:val="Normaallaad"/>
    <w:uiPriority w:val="39"/>
    <w:rsid w:val="00003666"/>
    <w:pPr>
      <w:spacing w:before="0" w:after="0"/>
      <w:ind w:left="480"/>
      <w:jc w:val="left"/>
    </w:pPr>
  </w:style>
  <w:style w:type="paragraph" w:styleId="SK4">
    <w:name w:val="toc 4"/>
    <w:basedOn w:val="Normaallaad"/>
    <w:next w:val="Normaallaad"/>
    <w:uiPriority w:val="39"/>
    <w:rsid w:val="00003666"/>
    <w:pPr>
      <w:spacing w:before="0" w:after="0"/>
      <w:ind w:left="720"/>
      <w:jc w:val="left"/>
    </w:pPr>
  </w:style>
  <w:style w:type="paragraph" w:styleId="SK5">
    <w:name w:val="toc 5"/>
    <w:basedOn w:val="Normaallaad"/>
    <w:next w:val="Normaallaad"/>
    <w:uiPriority w:val="39"/>
    <w:pPr>
      <w:spacing w:before="0" w:after="0"/>
      <w:ind w:left="960"/>
      <w:jc w:val="left"/>
    </w:pPr>
    <w:rPr>
      <w:sz w:val="18"/>
    </w:rPr>
  </w:style>
  <w:style w:type="paragraph" w:styleId="SK6">
    <w:name w:val="toc 6"/>
    <w:basedOn w:val="Normaallaad"/>
    <w:next w:val="Normaallaad"/>
    <w:semiHidden/>
    <w:pPr>
      <w:spacing w:before="0" w:after="0"/>
      <w:ind w:left="1200"/>
      <w:jc w:val="left"/>
    </w:pPr>
    <w:rPr>
      <w:sz w:val="18"/>
    </w:rPr>
  </w:style>
  <w:style w:type="paragraph" w:styleId="SK7">
    <w:name w:val="toc 7"/>
    <w:basedOn w:val="Normaallaad"/>
    <w:next w:val="Normaallaad"/>
    <w:semiHidden/>
    <w:pPr>
      <w:spacing w:before="0" w:after="0"/>
      <w:ind w:left="1440"/>
      <w:jc w:val="left"/>
    </w:pPr>
    <w:rPr>
      <w:sz w:val="18"/>
    </w:rPr>
  </w:style>
  <w:style w:type="paragraph" w:styleId="SK8">
    <w:name w:val="toc 8"/>
    <w:basedOn w:val="Normaallaad"/>
    <w:next w:val="Normaallaad"/>
    <w:semiHidden/>
    <w:pPr>
      <w:spacing w:before="0" w:after="0"/>
      <w:ind w:left="1680"/>
      <w:jc w:val="left"/>
    </w:pPr>
    <w:rPr>
      <w:sz w:val="18"/>
    </w:rPr>
  </w:style>
  <w:style w:type="paragraph" w:styleId="SK9">
    <w:name w:val="toc 9"/>
    <w:basedOn w:val="Normaallaad"/>
    <w:next w:val="Normaallaad"/>
    <w:semiHidden/>
    <w:pPr>
      <w:spacing w:before="0" w:after="0"/>
      <w:ind w:left="1920"/>
      <w:jc w:val="left"/>
    </w:pPr>
    <w:rPr>
      <w:sz w:val="18"/>
    </w:rPr>
  </w:style>
  <w:style w:type="paragraph" w:styleId="Pealdis">
    <w:name w:val="caption"/>
    <w:basedOn w:val="Normaallaad"/>
    <w:next w:val="Kehatekst"/>
    <w:uiPriority w:val="99"/>
    <w:qFormat/>
    <w:pPr>
      <w:spacing w:before="120" w:line="288" w:lineRule="auto"/>
    </w:pPr>
    <w:rPr>
      <w:b/>
      <w:sz w:val="22"/>
    </w:rPr>
  </w:style>
  <w:style w:type="paragraph" w:styleId="Kehatekst2">
    <w:name w:val="Body Text 2"/>
    <w:basedOn w:val="Normaallaad"/>
    <w:rPr>
      <w:color w:val="000000"/>
    </w:rPr>
  </w:style>
  <w:style w:type="paragraph" w:styleId="Kehatekst3">
    <w:name w:val="Body Text 3"/>
    <w:basedOn w:val="Normaallaad"/>
    <w:rPr>
      <w:noProof/>
      <w:color w:val="FF0000"/>
    </w:rPr>
  </w:style>
  <w:style w:type="paragraph" w:customStyle="1" w:styleId="C1PlainText">
    <w:name w:val="C1 Plain Text"/>
    <w:basedOn w:val="Normaallaad"/>
    <w:pPr>
      <w:overflowPunct w:val="0"/>
      <w:autoSpaceDE w:val="0"/>
      <w:autoSpaceDN w:val="0"/>
      <w:adjustRightInd w:val="0"/>
      <w:spacing w:after="80"/>
      <w:ind w:left="1296"/>
      <w:textAlignment w:val="baseline"/>
    </w:pPr>
    <w:rPr>
      <w:rFonts w:ascii="Times New Roman" w:hAnsi="Times New Roman"/>
    </w:rPr>
  </w:style>
  <w:style w:type="paragraph" w:customStyle="1" w:styleId="A">
    <w:name w:val="A"/>
    <w:basedOn w:val="Normaallaad"/>
    <w:pPr>
      <w:tabs>
        <w:tab w:val="left" w:pos="1701"/>
        <w:tab w:val="left" w:pos="2268"/>
        <w:tab w:val="right" w:pos="8789"/>
      </w:tabs>
      <w:spacing w:before="0" w:after="0"/>
      <w:ind w:left="1134"/>
      <w:jc w:val="left"/>
    </w:pPr>
    <w:rPr>
      <w:rFonts w:ascii="Times New Roman" w:hAnsi="Times New Roman" w:cs="Arial"/>
      <w:bCs/>
      <w:kern w:val="32"/>
      <w:szCs w:val="32"/>
    </w:rPr>
  </w:style>
  <w:style w:type="paragraph" w:customStyle="1" w:styleId="Table">
    <w:name w:val="Table"/>
    <w:basedOn w:val="Kehatekst"/>
    <w:pPr>
      <w:numPr>
        <w:numId w:val="2"/>
      </w:numPr>
      <w:tabs>
        <w:tab w:val="clear" w:pos="1979"/>
        <w:tab w:val="num" w:pos="900"/>
      </w:tabs>
      <w:spacing w:before="60" w:after="0"/>
      <w:ind w:left="900" w:hanging="360"/>
    </w:pPr>
    <w:rPr>
      <w:sz w:val="22"/>
      <w:lang w:val="en-GB"/>
    </w:rPr>
  </w:style>
  <w:style w:type="paragraph" w:customStyle="1" w:styleId="Normal-list">
    <w:name w:val="Normal-list"/>
    <w:basedOn w:val="Normaallaad"/>
    <w:pPr>
      <w:numPr>
        <w:numId w:val="3"/>
      </w:numPr>
      <w:tabs>
        <w:tab w:val="clear" w:pos="1080"/>
        <w:tab w:val="num" w:pos="1440"/>
      </w:tabs>
      <w:suppressAutoHyphens/>
      <w:spacing w:before="120" w:after="0"/>
      <w:ind w:left="1440" w:hanging="540"/>
    </w:pPr>
    <w:rPr>
      <w:sz w:val="22"/>
    </w:rPr>
  </w:style>
  <w:style w:type="paragraph" w:customStyle="1" w:styleId="Normal-under">
    <w:name w:val="Normal-under"/>
    <w:basedOn w:val="Normaallaad"/>
    <w:pPr>
      <w:numPr>
        <w:ilvl w:val="1"/>
        <w:numId w:val="3"/>
      </w:numPr>
      <w:tabs>
        <w:tab w:val="clear" w:pos="1440"/>
        <w:tab w:val="num" w:pos="2340"/>
      </w:tabs>
      <w:spacing w:before="120" w:after="0"/>
      <w:ind w:left="2340"/>
    </w:pPr>
    <w:rPr>
      <w:sz w:val="22"/>
    </w:rPr>
  </w:style>
  <w:style w:type="paragraph" w:styleId="Taandegakehatekst">
    <w:name w:val="Body Text Indent"/>
    <w:basedOn w:val="Normaallaad"/>
    <w:pPr>
      <w:ind w:firstLine="720"/>
    </w:pPr>
    <w:rPr>
      <w:noProof/>
      <w:color w:val="33CCCC"/>
    </w:rPr>
  </w:style>
  <w:style w:type="paragraph" w:styleId="Taandegakehatekst2">
    <w:name w:val="Body Text Indent 2"/>
    <w:basedOn w:val="Normaallaad"/>
    <w:pPr>
      <w:spacing w:before="0" w:after="0" w:line="360" w:lineRule="auto"/>
      <w:ind w:firstLine="720"/>
    </w:pPr>
    <w:rPr>
      <w:rFonts w:ascii="Times New Roman" w:hAnsi="Times New Roman"/>
      <w:snapToGrid w:val="0"/>
    </w:rPr>
  </w:style>
  <w:style w:type="paragraph" w:styleId="Taandegakehatekst3">
    <w:name w:val="Body Text Indent 3"/>
    <w:basedOn w:val="Normaallaad"/>
    <w:pPr>
      <w:ind w:left="360"/>
    </w:pPr>
    <w:rPr>
      <w:lang w:val="en-US"/>
    </w:rPr>
  </w:style>
  <w:style w:type="paragraph" w:customStyle="1" w:styleId="WW-BodyText3">
    <w:name w:val="WW-Body Text 3"/>
    <w:basedOn w:val="Normaallaad"/>
    <w:pPr>
      <w:suppressAutoHyphens/>
      <w:overflowPunct w:val="0"/>
      <w:autoSpaceDE w:val="0"/>
      <w:autoSpaceDN w:val="0"/>
      <w:adjustRightInd w:val="0"/>
      <w:spacing w:before="0" w:after="0"/>
      <w:jc w:val="left"/>
      <w:textAlignment w:val="baseline"/>
    </w:pPr>
    <w:rPr>
      <w:rFonts w:ascii="Times New Roman" w:hAnsi="Times New Roman"/>
      <w:noProof/>
    </w:rPr>
  </w:style>
  <w:style w:type="paragraph" w:styleId="Pealkiri">
    <w:name w:val="Title"/>
    <w:basedOn w:val="Normaallaad"/>
    <w:qFormat/>
    <w:pPr>
      <w:spacing w:before="0" w:after="0"/>
      <w:jc w:val="center"/>
    </w:pPr>
    <w:rPr>
      <w:rFonts w:ascii="Times New Roman" w:hAnsi="Times New Roman"/>
      <w:b/>
    </w:rPr>
  </w:style>
  <w:style w:type="character" w:customStyle="1" w:styleId="KorrUK">
    <w:name w:val="KorrUK"/>
    <w:rPr>
      <w:rFonts w:ascii="Univers" w:hAnsi="Univers"/>
      <w:noProof w:val="0"/>
      <w:sz w:val="22"/>
      <w:lang w:val="en-GB"/>
    </w:rPr>
  </w:style>
  <w:style w:type="paragraph" w:styleId="Alapealkiri">
    <w:name w:val="Subtitle"/>
    <w:basedOn w:val="Normaallaad"/>
    <w:qFormat/>
    <w:pPr>
      <w:spacing w:before="0" w:after="0"/>
    </w:pPr>
    <w:rPr>
      <w:rFonts w:ascii="Times New Roman" w:hAnsi="Times New Roman"/>
      <w:b/>
      <w:bCs/>
      <w:i/>
      <w:iCs/>
      <w:lang w:val="en-GB"/>
    </w:rPr>
  </w:style>
  <w:style w:type="paragraph" w:styleId="Normaallaadveeb">
    <w:name w:val="Normal (Web)"/>
    <w:basedOn w:val="Normaallaad"/>
    <w:pPr>
      <w:spacing w:before="100" w:beforeAutospacing="1" w:after="100" w:afterAutospacing="1"/>
      <w:jc w:val="left"/>
    </w:pPr>
    <w:rPr>
      <w:rFonts w:ascii="Arial Unicode MS" w:eastAsia="Arial Unicode MS" w:hAnsi="Arial Unicode MS" w:cs="Arial Unicode MS"/>
      <w:szCs w:val="24"/>
      <w:lang w:val="en-US"/>
    </w:rPr>
  </w:style>
  <w:style w:type="character" w:styleId="Hperlink">
    <w:name w:val="Hyperlink"/>
    <w:uiPriority w:val="99"/>
    <w:rPr>
      <w:color w:val="0000FF"/>
      <w:u w:val="single"/>
    </w:rPr>
  </w:style>
  <w:style w:type="paragraph" w:customStyle="1" w:styleId="Text">
    <w:name w:val="Text"/>
    <w:basedOn w:val="Normaallaad"/>
    <w:pPr>
      <w:spacing w:before="120" w:after="0"/>
      <w:jc w:val="left"/>
    </w:pPr>
    <w:rPr>
      <w:rFonts w:ascii="Times New Roman" w:hAnsi="Times New Roman"/>
      <w:sz w:val="20"/>
      <w:lang w:val="en-GB"/>
    </w:rPr>
  </w:style>
  <w:style w:type="paragraph" w:customStyle="1" w:styleId="Bullet">
    <w:name w:val="Bullet"/>
    <w:basedOn w:val="Normaallaad"/>
    <w:pPr>
      <w:tabs>
        <w:tab w:val="left" w:pos="680"/>
        <w:tab w:val="num" w:pos="1134"/>
      </w:tabs>
      <w:spacing w:before="120" w:after="180"/>
      <w:ind w:left="1134" w:hanging="567"/>
    </w:pPr>
    <w:rPr>
      <w:rFonts w:ascii="Times New Roman" w:hAnsi="Times New Roman"/>
      <w:lang w:val="en-GB"/>
    </w:rPr>
  </w:style>
  <w:style w:type="paragraph" w:customStyle="1" w:styleId="font5">
    <w:name w:val="font5"/>
    <w:basedOn w:val="Normaallaad"/>
    <w:pPr>
      <w:spacing w:before="100" w:beforeAutospacing="1" w:after="100" w:afterAutospacing="1"/>
      <w:jc w:val="left"/>
    </w:pPr>
    <w:rPr>
      <w:rFonts w:eastAsia="Arial Unicode MS" w:cs="Arial"/>
      <w:b/>
      <w:bCs/>
      <w:sz w:val="20"/>
      <w:lang w:val="en-GB"/>
    </w:rPr>
  </w:style>
  <w:style w:type="paragraph" w:customStyle="1" w:styleId="xl24">
    <w:name w:val="xl24"/>
    <w:basedOn w:val="Normaallaad"/>
    <w:pPr>
      <w:pBdr>
        <w:top w:val="double" w:sz="6" w:space="0" w:color="auto"/>
        <w:bottom w:val="double" w:sz="6"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25">
    <w:name w:val="xl25"/>
    <w:basedOn w:val="Normaallaad"/>
    <w:pPr>
      <w:pBdr>
        <w:right w:val="single" w:sz="8"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26">
    <w:name w:val="xl26"/>
    <w:basedOn w:val="Normaallaad"/>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27">
    <w:name w:val="xl27"/>
    <w:basedOn w:val="Normaall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28">
    <w:name w:val="xl28"/>
    <w:basedOn w:val="Normaallaad"/>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29">
    <w:name w:val="xl29"/>
    <w:basedOn w:val="Normaallaad"/>
    <w:pPr>
      <w:pBdr>
        <w:top w:val="double" w:sz="6" w:space="0" w:color="auto"/>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30">
    <w:name w:val="xl30"/>
    <w:basedOn w:val="Normaallaa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31">
    <w:name w:val="xl31"/>
    <w:basedOn w:val="Normaallaad"/>
    <w:pPr>
      <w:pBdr>
        <w:top w:val="single" w:sz="4" w:space="0" w:color="auto"/>
        <w:left w:val="single" w:sz="4" w:space="0" w:color="auto"/>
        <w:bottom w:val="double" w:sz="6"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32">
    <w:name w:val="xl32"/>
    <w:basedOn w:val="Normaallaad"/>
    <w:pPr>
      <w:pBdr>
        <w:top w:val="single" w:sz="8" w:space="0" w:color="auto"/>
        <w:bottom w:val="single" w:sz="8" w:space="0" w:color="auto"/>
        <w:right w:val="single" w:sz="8" w:space="0" w:color="auto"/>
      </w:pBdr>
      <w:spacing w:before="100" w:beforeAutospacing="1" w:after="100" w:afterAutospacing="1"/>
      <w:jc w:val="center"/>
    </w:pPr>
    <w:rPr>
      <w:rFonts w:eastAsia="Arial Unicode MS" w:cs="Arial"/>
      <w:b/>
      <w:bCs/>
      <w:szCs w:val="24"/>
      <w:lang w:val="en-GB"/>
    </w:rPr>
  </w:style>
  <w:style w:type="paragraph" w:customStyle="1" w:styleId="xl33">
    <w:name w:val="xl33"/>
    <w:basedOn w:val="Normaallaad"/>
    <w:pPr>
      <w:pBdr>
        <w:top w:val="single" w:sz="4" w:space="0" w:color="auto"/>
        <w:bottom w:val="single" w:sz="8" w:space="0" w:color="auto"/>
        <w:right w:val="single" w:sz="4" w:space="0" w:color="auto"/>
      </w:pBdr>
      <w:spacing w:before="100" w:beforeAutospacing="1" w:after="100" w:afterAutospacing="1"/>
      <w:jc w:val="left"/>
    </w:pPr>
    <w:rPr>
      <w:rFonts w:ascii="Arial Unicode MS" w:eastAsia="Arial Unicode MS" w:hAnsi="Arial Unicode MS" w:cs="Arial Unicode MS"/>
      <w:szCs w:val="24"/>
      <w:lang w:val="en-GB"/>
    </w:rPr>
  </w:style>
  <w:style w:type="paragraph" w:customStyle="1" w:styleId="xl34">
    <w:name w:val="xl34"/>
    <w:basedOn w:val="Normaallaad"/>
    <w:pPr>
      <w:pBdr>
        <w:top w:val="single" w:sz="4" w:space="0" w:color="auto"/>
        <w:left w:val="single" w:sz="4" w:space="0" w:color="auto"/>
        <w:bottom w:val="single" w:sz="8" w:space="0" w:color="auto"/>
      </w:pBdr>
      <w:spacing w:before="100" w:beforeAutospacing="1" w:after="100" w:afterAutospacing="1"/>
      <w:jc w:val="left"/>
    </w:pPr>
    <w:rPr>
      <w:rFonts w:ascii="Arial Unicode MS" w:eastAsia="Arial Unicode MS" w:hAnsi="Arial Unicode MS" w:cs="Arial Unicode MS"/>
      <w:szCs w:val="24"/>
      <w:lang w:val="en-GB"/>
    </w:rPr>
  </w:style>
  <w:style w:type="paragraph" w:customStyle="1" w:styleId="xl35">
    <w:name w:val="xl35"/>
    <w:basedOn w:val="Normaallaad"/>
    <w:pPr>
      <w:pBdr>
        <w:left w:val="single" w:sz="8" w:space="0" w:color="auto"/>
        <w:bottom w:val="double" w:sz="6"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36">
    <w:name w:val="xl36"/>
    <w:basedOn w:val="Normaallaad"/>
    <w:pPr>
      <w:pBdr>
        <w:bottom w:val="double" w:sz="6"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37">
    <w:name w:val="xl37"/>
    <w:basedOn w:val="Normaallaad"/>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38">
    <w:name w:val="xl38"/>
    <w:basedOn w:val="Normaallaad"/>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39">
    <w:name w:val="xl39"/>
    <w:basedOn w:val="Normaallaa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40">
    <w:name w:val="xl40"/>
    <w:basedOn w:val="Normaallaad"/>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41">
    <w:name w:val="xl41"/>
    <w:basedOn w:val="Normaallaad"/>
    <w:pPr>
      <w:pBdr>
        <w:top w:val="single" w:sz="4" w:space="0" w:color="auto"/>
        <w:left w:val="single" w:sz="8" w:space="0" w:color="auto"/>
        <w:bottom w:val="double" w:sz="6"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42">
    <w:name w:val="xl42"/>
    <w:basedOn w:val="Normaallaad"/>
    <w:pPr>
      <w:pBdr>
        <w:top w:val="single" w:sz="4" w:space="0" w:color="auto"/>
        <w:left w:val="single" w:sz="4" w:space="0" w:color="auto"/>
        <w:bottom w:val="double" w:sz="6"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43">
    <w:name w:val="xl43"/>
    <w:basedOn w:val="Normaallaad"/>
    <w:pPr>
      <w:pBdr>
        <w:top w:val="double" w:sz="6" w:space="0" w:color="auto"/>
        <w:left w:val="single" w:sz="8" w:space="0" w:color="auto"/>
        <w:bottom w:val="double" w:sz="6"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44">
    <w:name w:val="xl44"/>
    <w:basedOn w:val="Normaallaad"/>
    <w:pPr>
      <w:pBdr>
        <w:top w:val="double" w:sz="6" w:space="0" w:color="auto"/>
        <w:bottom w:val="double" w:sz="6"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45">
    <w:name w:val="xl45"/>
    <w:basedOn w:val="Normaallaad"/>
    <w:pPr>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Arial Unicode MS" w:eastAsia="Arial Unicode MS" w:hAnsi="Arial Unicode MS" w:cs="Arial Unicode MS"/>
      <w:szCs w:val="24"/>
      <w:lang w:val="en-GB"/>
    </w:rPr>
  </w:style>
  <w:style w:type="paragraph" w:customStyle="1" w:styleId="xl46">
    <w:name w:val="xl46"/>
    <w:basedOn w:val="Normaallaad"/>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47">
    <w:name w:val="xl47"/>
    <w:basedOn w:val="Normaallaad"/>
    <w:pPr>
      <w:pBdr>
        <w:top w:val="single" w:sz="4" w:space="0" w:color="auto"/>
        <w:bottom w:val="single" w:sz="8" w:space="0" w:color="auto"/>
        <w:right w:val="single" w:sz="8"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48">
    <w:name w:val="xl48"/>
    <w:basedOn w:val="Normaallaa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49">
    <w:name w:val="xl49"/>
    <w:basedOn w:val="Normaall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50">
    <w:name w:val="xl50"/>
    <w:basedOn w:val="Normaallaad"/>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51">
    <w:name w:val="xl51"/>
    <w:basedOn w:val="Normaallaad"/>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52">
    <w:name w:val="xl52"/>
    <w:basedOn w:val="Normaallaa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53">
    <w:name w:val="xl53"/>
    <w:basedOn w:val="Normaallaad"/>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54">
    <w:name w:val="xl54"/>
    <w:basedOn w:val="Normaallaad"/>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55">
    <w:name w:val="xl55"/>
    <w:basedOn w:val="Normaallaad"/>
    <w:pPr>
      <w:pBdr>
        <w:top w:val="double" w:sz="6"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56">
    <w:name w:val="xl56"/>
    <w:basedOn w:val="Normaallaad"/>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57">
    <w:name w:val="xl57"/>
    <w:basedOn w:val="Normaallaad"/>
    <w:pPr>
      <w:pBdr>
        <w:top w:val="single" w:sz="4" w:space="0" w:color="auto"/>
        <w:left w:val="single" w:sz="8" w:space="0" w:color="auto"/>
        <w:bottom w:val="double" w:sz="6"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58">
    <w:name w:val="xl58"/>
    <w:basedOn w:val="Normaallaad"/>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59">
    <w:name w:val="xl59"/>
    <w:basedOn w:val="Normaallaad"/>
    <w:pPr>
      <w:pBdr>
        <w:top w:val="double" w:sz="6"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60">
    <w:name w:val="xl60"/>
    <w:basedOn w:val="Normaallaad"/>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61">
    <w:name w:val="xl61"/>
    <w:basedOn w:val="Normaallaad"/>
    <w:pPr>
      <w:pBdr>
        <w:top w:val="single" w:sz="4" w:space="0" w:color="auto"/>
        <w:bottom w:val="double" w:sz="6"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62">
    <w:name w:val="xl62"/>
    <w:basedOn w:val="Normaallaad"/>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eastAsia="Arial Unicode MS" w:cs="Arial"/>
      <w:b/>
      <w:bCs/>
      <w:szCs w:val="24"/>
      <w:lang w:val="en-GB"/>
    </w:rPr>
  </w:style>
  <w:style w:type="paragraph" w:customStyle="1" w:styleId="xl63">
    <w:name w:val="xl63"/>
    <w:basedOn w:val="Normaallaad"/>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eastAsia="Arial Unicode MS" w:cs="Arial"/>
      <w:b/>
      <w:bCs/>
      <w:szCs w:val="24"/>
      <w:lang w:val="en-GB"/>
    </w:rPr>
  </w:style>
  <w:style w:type="paragraph" w:customStyle="1" w:styleId="xl64">
    <w:name w:val="xl64"/>
    <w:basedOn w:val="Normaallaad"/>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eastAsia="Arial Unicode MS" w:cs="Arial"/>
      <w:b/>
      <w:bCs/>
      <w:szCs w:val="24"/>
      <w:lang w:val="en-GB"/>
    </w:rPr>
  </w:style>
  <w:style w:type="paragraph" w:customStyle="1" w:styleId="xl65">
    <w:name w:val="xl65"/>
    <w:basedOn w:val="Normaallaa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Cs w:val="24"/>
      <w:lang w:val="en-GB"/>
    </w:rPr>
  </w:style>
  <w:style w:type="paragraph" w:customStyle="1" w:styleId="xl66">
    <w:name w:val="xl66"/>
    <w:basedOn w:val="Normaallaa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szCs w:val="24"/>
      <w:lang w:val="en-GB"/>
    </w:rPr>
  </w:style>
  <w:style w:type="paragraph" w:customStyle="1" w:styleId="xl67">
    <w:name w:val="xl67"/>
    <w:basedOn w:val="Normaallaad"/>
    <w:pPr>
      <w:pBdr>
        <w:top w:val="single" w:sz="4"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szCs w:val="24"/>
      <w:lang w:val="en-GB"/>
    </w:rPr>
  </w:style>
  <w:style w:type="paragraph" w:customStyle="1" w:styleId="xl68">
    <w:name w:val="xl68"/>
    <w:basedOn w:val="Normaallaad"/>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Unicode MS" w:eastAsia="Arial Unicode MS" w:hAnsi="Arial Unicode MS" w:cs="Arial Unicode MS"/>
      <w:szCs w:val="24"/>
      <w:lang w:val="en-GB"/>
    </w:rPr>
  </w:style>
  <w:style w:type="paragraph" w:customStyle="1" w:styleId="xl69">
    <w:name w:val="xl69"/>
    <w:basedOn w:val="Normaallaad"/>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Arial Unicode MS" w:eastAsia="Arial Unicode MS" w:hAnsi="Arial Unicode MS" w:cs="Arial Unicode MS"/>
      <w:szCs w:val="24"/>
      <w:lang w:val="en-GB"/>
    </w:rPr>
  </w:style>
  <w:style w:type="paragraph" w:customStyle="1" w:styleId="xl70">
    <w:name w:val="xl70"/>
    <w:basedOn w:val="Normaallaad"/>
    <w:pPr>
      <w:pBdr>
        <w:top w:val="single" w:sz="4" w:space="0" w:color="auto"/>
        <w:bottom w:val="single" w:sz="8" w:space="0" w:color="auto"/>
        <w:right w:val="single" w:sz="8" w:space="0" w:color="auto"/>
      </w:pBdr>
      <w:spacing w:before="100" w:beforeAutospacing="1" w:after="100" w:afterAutospacing="1"/>
      <w:jc w:val="center"/>
    </w:pPr>
    <w:rPr>
      <w:rFonts w:ascii="Arial Unicode MS" w:eastAsia="Arial Unicode MS" w:hAnsi="Arial Unicode MS" w:cs="Arial Unicode MS"/>
      <w:szCs w:val="24"/>
      <w:lang w:val="en-GB"/>
    </w:rPr>
  </w:style>
  <w:style w:type="paragraph" w:customStyle="1" w:styleId="xl71">
    <w:name w:val="xl71"/>
    <w:basedOn w:val="Normaallaad"/>
    <w:pPr>
      <w:pBdr>
        <w:top w:val="single" w:sz="8" w:space="0" w:color="auto"/>
        <w:left w:val="single" w:sz="8" w:space="0" w:color="auto"/>
        <w:bottom w:val="single" w:sz="8"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72">
    <w:name w:val="xl72"/>
    <w:basedOn w:val="Normaallaad"/>
    <w:pPr>
      <w:pBdr>
        <w:top w:val="single" w:sz="8" w:space="0" w:color="auto"/>
        <w:bottom w:val="single" w:sz="8"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73">
    <w:name w:val="xl73"/>
    <w:basedOn w:val="Normaallaad"/>
    <w:pPr>
      <w:pBdr>
        <w:top w:val="single" w:sz="8" w:space="0" w:color="auto"/>
        <w:bottom w:val="single" w:sz="8" w:space="0" w:color="auto"/>
        <w:right w:val="single" w:sz="8"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74">
    <w:name w:val="xl74"/>
    <w:basedOn w:val="Normaallaad"/>
    <w:pPr>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75">
    <w:name w:val="xl75"/>
    <w:basedOn w:val="Normaallaad"/>
    <w:pPr>
      <w:pBdr>
        <w:left w:val="single" w:sz="4" w:space="0" w:color="auto"/>
        <w:bottom w:val="double" w:sz="6"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76">
    <w:name w:val="xl76"/>
    <w:basedOn w:val="Normaallaa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77">
    <w:name w:val="xl77"/>
    <w:basedOn w:val="Normaallaad"/>
    <w:pPr>
      <w:pBdr>
        <w:top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78">
    <w:name w:val="xl78"/>
    <w:basedOn w:val="Normaallaad"/>
    <w:pPr>
      <w:pBdr>
        <w:top w:val="single" w:sz="4" w:space="0" w:color="auto"/>
        <w:bottom w:val="double" w:sz="6"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79">
    <w:name w:val="xl79"/>
    <w:basedOn w:val="Normaallaad"/>
    <w:pPr>
      <w:pBdr>
        <w:top w:val="double" w:sz="6"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80">
    <w:name w:val="xl80"/>
    <w:basedOn w:val="Normaallaad"/>
    <w:pPr>
      <w:pBdr>
        <w:top w:val="double" w:sz="6" w:space="0" w:color="auto"/>
        <w:bottom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GB"/>
    </w:rPr>
  </w:style>
  <w:style w:type="paragraph" w:customStyle="1" w:styleId="xl81">
    <w:name w:val="xl81"/>
    <w:basedOn w:val="Normaallaad"/>
    <w:pPr>
      <w:pBdr>
        <w:top w:val="single" w:sz="8" w:space="0" w:color="auto"/>
        <w:left w:val="single" w:sz="8" w:space="0" w:color="auto"/>
        <w:bottom w:val="single" w:sz="4"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82">
    <w:name w:val="xl82"/>
    <w:basedOn w:val="Normaallaad"/>
    <w:pPr>
      <w:pBdr>
        <w:top w:val="single" w:sz="8" w:space="0" w:color="auto"/>
        <w:bottom w:val="single" w:sz="4" w:space="0" w:color="auto"/>
        <w:right w:val="single" w:sz="8"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83">
    <w:name w:val="xl83"/>
    <w:basedOn w:val="Normaallaad"/>
    <w:pPr>
      <w:pBdr>
        <w:top w:val="single" w:sz="4" w:space="0" w:color="auto"/>
        <w:left w:val="single" w:sz="8" w:space="0" w:color="auto"/>
        <w:right w:val="single" w:sz="4"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84">
    <w:name w:val="xl84"/>
    <w:basedOn w:val="Normaallaad"/>
    <w:pPr>
      <w:pBdr>
        <w:left w:val="single" w:sz="8" w:space="0" w:color="auto"/>
        <w:bottom w:val="single" w:sz="8" w:space="0" w:color="auto"/>
        <w:right w:val="single" w:sz="4"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85">
    <w:name w:val="xl85"/>
    <w:basedOn w:val="Normaallaad"/>
    <w:pPr>
      <w:spacing w:before="100" w:beforeAutospacing="1" w:after="100" w:afterAutospacing="1"/>
      <w:jc w:val="center"/>
      <w:textAlignment w:val="center"/>
    </w:pPr>
    <w:rPr>
      <w:rFonts w:eastAsia="Arial Unicode MS" w:cs="Arial"/>
      <w:b/>
      <w:bCs/>
      <w:szCs w:val="24"/>
      <w:lang w:val="en-GB"/>
    </w:rPr>
  </w:style>
  <w:style w:type="paragraph" w:customStyle="1" w:styleId="xl86">
    <w:name w:val="xl86"/>
    <w:basedOn w:val="Normaallaad"/>
    <w:pPr>
      <w:pBdr>
        <w:bottom w:val="single" w:sz="8"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87">
    <w:name w:val="xl87"/>
    <w:basedOn w:val="Normaallaad"/>
    <w:pPr>
      <w:pBdr>
        <w:top w:val="single" w:sz="8" w:space="0" w:color="auto"/>
        <w:left w:val="single" w:sz="8"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88">
    <w:name w:val="xl88"/>
    <w:basedOn w:val="Normaallaad"/>
    <w:pPr>
      <w:pBdr>
        <w:top w:val="single" w:sz="8"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89">
    <w:name w:val="xl89"/>
    <w:basedOn w:val="Normaallaad"/>
    <w:pPr>
      <w:pBdr>
        <w:top w:val="single" w:sz="8" w:space="0" w:color="auto"/>
        <w:right w:val="single" w:sz="8"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90">
    <w:name w:val="xl90"/>
    <w:basedOn w:val="Normaallaad"/>
    <w:pPr>
      <w:pBdr>
        <w:top w:val="single" w:sz="8" w:space="0" w:color="auto"/>
        <w:left w:val="single" w:sz="8" w:space="0" w:color="auto"/>
        <w:right w:val="single" w:sz="8" w:space="0" w:color="auto"/>
      </w:pBdr>
      <w:spacing w:before="100" w:beforeAutospacing="1" w:after="100" w:afterAutospacing="1"/>
      <w:jc w:val="center"/>
      <w:textAlignment w:val="center"/>
    </w:pPr>
    <w:rPr>
      <w:rFonts w:eastAsia="Arial Unicode MS" w:cs="Arial"/>
      <w:b/>
      <w:bCs/>
      <w:szCs w:val="24"/>
      <w:lang w:val="en-GB"/>
    </w:rPr>
  </w:style>
  <w:style w:type="paragraph" w:customStyle="1" w:styleId="xl91">
    <w:name w:val="xl91"/>
    <w:basedOn w:val="Normaallaad"/>
    <w:pPr>
      <w:pBdr>
        <w:left w:val="single" w:sz="8" w:space="0" w:color="auto"/>
        <w:right w:val="single" w:sz="8" w:space="0" w:color="auto"/>
      </w:pBdr>
      <w:spacing w:before="100" w:beforeAutospacing="1" w:after="100" w:afterAutospacing="1"/>
      <w:jc w:val="center"/>
      <w:textAlignment w:val="center"/>
    </w:pPr>
    <w:rPr>
      <w:rFonts w:eastAsia="Arial Unicode MS" w:cs="Arial"/>
      <w:b/>
      <w:bCs/>
      <w:szCs w:val="24"/>
      <w:lang w:val="en-GB"/>
    </w:rPr>
  </w:style>
  <w:style w:type="character" w:customStyle="1" w:styleId="WW-Absatz-Standardschriftart">
    <w:name w:val="WW-Absatz-Standardschriftart"/>
  </w:style>
  <w:style w:type="character" w:customStyle="1" w:styleId="WW-DefaultParagraphFont">
    <w:name w:val="WW-Default Paragraph Font"/>
  </w:style>
  <w:style w:type="character" w:customStyle="1" w:styleId="WW-DefaultParagraphFont1">
    <w:name w:val="WW-Default Paragraph Font1"/>
  </w:style>
  <w:style w:type="paragraph" w:customStyle="1" w:styleId="Heading">
    <w:name w:val="Heading"/>
    <w:basedOn w:val="Normaallaad"/>
    <w:next w:val="Kehatekst"/>
    <w:pPr>
      <w:keepNext/>
      <w:suppressAutoHyphens/>
      <w:spacing w:before="240"/>
      <w:jc w:val="left"/>
    </w:pPr>
    <w:rPr>
      <w:sz w:val="28"/>
      <w:lang w:val="en-US"/>
    </w:rPr>
  </w:style>
  <w:style w:type="paragraph" w:customStyle="1" w:styleId="TableContents">
    <w:name w:val="Table Contents"/>
    <w:basedOn w:val="Kehatekst"/>
    <w:pPr>
      <w:suppressAutoHyphens/>
      <w:spacing w:before="0" w:after="120"/>
      <w:jc w:val="left"/>
    </w:pPr>
    <w:rPr>
      <w:rFonts w:ascii="Times New Roman" w:hAnsi="Times New Roman"/>
    </w:rPr>
  </w:style>
  <w:style w:type="paragraph" w:customStyle="1" w:styleId="TableHeading">
    <w:name w:val="Table Heading"/>
    <w:basedOn w:val="TableContents"/>
    <w:pPr>
      <w:jc w:val="center"/>
    </w:pPr>
    <w:rPr>
      <w:b/>
      <w:i/>
    </w:rPr>
  </w:style>
  <w:style w:type="paragraph" w:customStyle="1" w:styleId="Standard">
    <w:name w:val="Standard"/>
    <w:pPr>
      <w:autoSpaceDE w:val="0"/>
      <w:autoSpaceDN w:val="0"/>
      <w:adjustRightInd w:val="0"/>
      <w:ind w:left="567"/>
      <w:jc w:val="both"/>
    </w:pPr>
    <w:rPr>
      <w:sz w:val="24"/>
      <w:szCs w:val="24"/>
    </w:rPr>
  </w:style>
  <w:style w:type="paragraph" w:customStyle="1" w:styleId="NormalVerdana">
    <w:name w:val="Normal + Verdana"/>
    <w:aliases w:val="8 pt,Centered"/>
    <w:basedOn w:val="Standard"/>
    <w:rPr>
      <w:rFonts w:ascii="Verdana" w:hAnsi="Verdana"/>
      <w:sz w:val="16"/>
    </w:rPr>
  </w:style>
  <w:style w:type="paragraph" w:styleId="Jutumullitekst">
    <w:name w:val="Balloon Text"/>
    <w:basedOn w:val="Normaallaad"/>
    <w:semiHidden/>
    <w:pPr>
      <w:suppressAutoHyphens/>
      <w:spacing w:before="0" w:after="0"/>
      <w:jc w:val="left"/>
    </w:pPr>
    <w:rPr>
      <w:rFonts w:ascii="Tahoma" w:hAnsi="Tahoma" w:cs="Tahoma"/>
      <w:sz w:val="16"/>
      <w:szCs w:val="16"/>
      <w:lang w:val="en-US"/>
    </w:rPr>
  </w:style>
  <w:style w:type="character" w:styleId="Klastatudhperlink">
    <w:name w:val="FollowedHyperlink"/>
    <w:rPr>
      <w:color w:val="800080"/>
      <w:u w:val="single"/>
    </w:rPr>
  </w:style>
  <w:style w:type="character" w:customStyle="1" w:styleId="Heading2Char">
    <w:name w:val="Heading 2 Char"/>
    <w:rPr>
      <w:b/>
      <w:sz w:val="24"/>
      <w:lang w:val="en-US" w:eastAsia="en-US" w:bidi="ar-SA"/>
    </w:rPr>
  </w:style>
  <w:style w:type="paragraph" w:customStyle="1" w:styleId="Normaltext">
    <w:name w:val="Normal text"/>
    <w:basedOn w:val="Normaallaad"/>
    <w:pPr>
      <w:spacing w:before="120"/>
      <w:ind w:left="794"/>
    </w:pPr>
    <w:rPr>
      <w:sz w:val="20"/>
      <w:lang w:val="en-GB"/>
    </w:rPr>
  </w:style>
  <w:style w:type="paragraph" w:styleId="Plokktekst">
    <w:name w:val="Block Text"/>
    <w:basedOn w:val="Normaallaad"/>
    <w:pPr>
      <w:tabs>
        <w:tab w:val="left" w:pos="709"/>
      </w:tabs>
      <w:spacing w:before="0" w:after="0" w:line="240" w:lineRule="atLeast"/>
      <w:ind w:left="709" w:right="-53"/>
    </w:pPr>
    <w:rPr>
      <w:rFonts w:ascii="Times New Roman" w:hAnsi="Times New Roman"/>
      <w:lang w:val="en-GB" w:eastAsia="et-EE"/>
    </w:rPr>
  </w:style>
  <w:style w:type="paragraph" w:styleId="Dokumendiplaan">
    <w:name w:val="Document Map"/>
    <w:basedOn w:val="Normaallaad"/>
    <w:semiHidden/>
    <w:pPr>
      <w:shd w:val="clear" w:color="auto" w:fill="000080"/>
      <w:spacing w:before="0" w:after="0"/>
      <w:jc w:val="left"/>
    </w:pPr>
    <w:rPr>
      <w:rFonts w:ascii="Tahoma" w:hAnsi="Tahoma" w:cs="Tahoma"/>
      <w:sz w:val="20"/>
      <w:lang w:val="en-GB" w:eastAsia="et-EE"/>
    </w:rPr>
  </w:style>
  <w:style w:type="paragraph" w:styleId="Tervitus">
    <w:name w:val="Salutation"/>
    <w:basedOn w:val="Normaallaad"/>
    <w:next w:val="Normaallaad"/>
    <w:pPr>
      <w:spacing w:before="0" w:after="0"/>
      <w:jc w:val="left"/>
    </w:pPr>
    <w:rPr>
      <w:rFonts w:ascii="Times New Roman" w:hAnsi="Times New Roman"/>
      <w:lang w:val="en-GB" w:eastAsia="et-EE"/>
    </w:rPr>
  </w:style>
  <w:style w:type="paragraph" w:styleId="Kuupev">
    <w:name w:val="Date"/>
    <w:basedOn w:val="Normaallaad"/>
    <w:next w:val="Normaallaad"/>
    <w:pPr>
      <w:spacing w:before="0" w:after="0"/>
      <w:ind w:left="4320"/>
      <w:jc w:val="left"/>
    </w:pPr>
    <w:rPr>
      <w:rFonts w:ascii="Times New Roman" w:hAnsi="Times New Roman"/>
      <w:lang w:val="en-GB" w:eastAsia="et-EE"/>
    </w:rPr>
  </w:style>
  <w:style w:type="paragraph" w:styleId="Lpetus">
    <w:name w:val="Closing"/>
    <w:basedOn w:val="Normaallaad"/>
    <w:pPr>
      <w:spacing w:before="0" w:after="0"/>
      <w:ind w:left="4320"/>
      <w:jc w:val="left"/>
    </w:pPr>
    <w:rPr>
      <w:rFonts w:ascii="Times New Roman" w:hAnsi="Times New Roman"/>
      <w:lang w:val="en-GB" w:eastAsia="et-EE"/>
    </w:rPr>
  </w:style>
  <w:style w:type="paragraph" w:styleId="Allkiri">
    <w:name w:val="Signature"/>
    <w:basedOn w:val="Normaallaad"/>
    <w:pPr>
      <w:spacing w:before="0" w:after="0"/>
      <w:ind w:left="4320"/>
      <w:jc w:val="left"/>
    </w:pPr>
    <w:rPr>
      <w:rFonts w:ascii="Times New Roman" w:hAnsi="Times New Roman"/>
      <w:lang w:val="en-GB" w:eastAsia="et-EE"/>
    </w:rPr>
  </w:style>
  <w:style w:type="character" w:customStyle="1" w:styleId="Heading1Char">
    <w:name w:val="Heading 1 Char"/>
    <w:rPr>
      <w:rFonts w:ascii="Arial" w:hAnsi="Arial"/>
      <w:b/>
      <w:kern w:val="28"/>
      <w:sz w:val="28"/>
      <w:lang w:val="en-GB" w:eastAsia="et-EE" w:bidi="ar-SA"/>
    </w:rPr>
  </w:style>
  <w:style w:type="character" w:customStyle="1" w:styleId="Heading3Char">
    <w:name w:val="Heading 3 Char"/>
    <w:rPr>
      <w:rFonts w:ascii="Arial" w:hAnsi="Arial" w:cs="Arial"/>
      <w:b/>
      <w:bCs/>
      <w:sz w:val="26"/>
      <w:szCs w:val="26"/>
      <w:lang w:val="et-EE" w:eastAsia="en-US" w:bidi="ar-SA"/>
    </w:rPr>
  </w:style>
  <w:style w:type="paragraph" w:customStyle="1" w:styleId="hsched1">
    <w:name w:val="hsched1"/>
    <w:basedOn w:val="Pealkiri2"/>
    <w:pPr>
      <w:spacing w:before="120"/>
    </w:pPr>
    <w:rPr>
      <w:i/>
      <w:caps w:val="0"/>
      <w:sz w:val="28"/>
      <w:lang w:val="ru-RU"/>
    </w:rPr>
  </w:style>
  <w:style w:type="paragraph" w:customStyle="1" w:styleId="tekst">
    <w:name w:val="tekst"/>
    <w:basedOn w:val="Normaallaad"/>
    <w:pPr>
      <w:spacing w:before="0" w:after="0"/>
      <w:ind w:firstLine="426"/>
    </w:pPr>
    <w:rPr>
      <w:rFonts w:ascii="Times New Roman" w:hAnsi="Times New Roman"/>
      <w:sz w:val="22"/>
    </w:rPr>
  </w:style>
  <w:style w:type="paragraph" w:customStyle="1" w:styleId="Jutumullitekst1">
    <w:name w:val="Jutumullitekst1"/>
    <w:basedOn w:val="Normaallaad"/>
    <w:semiHidden/>
    <w:pPr>
      <w:spacing w:before="0" w:after="0"/>
      <w:jc w:val="left"/>
    </w:pPr>
    <w:rPr>
      <w:rFonts w:ascii="Tahoma" w:hAnsi="Tahoma" w:cs="Tahoma"/>
      <w:sz w:val="16"/>
      <w:szCs w:val="16"/>
    </w:rPr>
  </w:style>
  <w:style w:type="paragraph" w:customStyle="1" w:styleId="WW-BodyText2">
    <w:name w:val="WW-Body Text 2"/>
    <w:basedOn w:val="Normaallaad"/>
    <w:pPr>
      <w:suppressAutoHyphens/>
      <w:spacing w:before="0" w:after="0"/>
      <w:jc w:val="center"/>
    </w:pPr>
    <w:rPr>
      <w:rFonts w:ascii="Verdana" w:hAnsi="Verdana"/>
      <w:b/>
    </w:rPr>
  </w:style>
  <w:style w:type="paragraph" w:customStyle="1" w:styleId="WW-BodyText2123">
    <w:name w:val="WW-Body Text 2123"/>
    <w:basedOn w:val="Normaallaad"/>
    <w:pPr>
      <w:suppressAutoHyphens/>
      <w:spacing w:before="0" w:after="0"/>
    </w:pPr>
    <w:rPr>
      <w:rFonts w:ascii="Verdana" w:hAnsi="Verdana"/>
      <w:color w:val="800000"/>
      <w:sz w:val="21"/>
      <w:szCs w:val="21"/>
    </w:rPr>
  </w:style>
  <w:style w:type="paragraph" w:customStyle="1" w:styleId="Hangingindent">
    <w:name w:val="Hanging indent"/>
    <w:basedOn w:val="Kehatekst"/>
    <w:pPr>
      <w:tabs>
        <w:tab w:val="left" w:pos="567"/>
      </w:tabs>
      <w:suppressAutoHyphens/>
      <w:spacing w:before="0" w:after="0"/>
      <w:ind w:hanging="283"/>
    </w:pPr>
    <w:rPr>
      <w:rFonts w:ascii="Times New Roman" w:hAnsi="Times New Roman"/>
      <w:sz w:val="24"/>
    </w:rPr>
  </w:style>
  <w:style w:type="paragraph" w:customStyle="1" w:styleId="WW-ListBullet2">
    <w:name w:val="WW-List Bullet 2"/>
    <w:basedOn w:val="Normaallaad"/>
    <w:pPr>
      <w:widowControl w:val="0"/>
      <w:suppressAutoHyphens/>
      <w:overflowPunct w:val="0"/>
      <w:autoSpaceDE w:val="0"/>
      <w:spacing w:before="0" w:after="0"/>
      <w:ind w:left="566" w:hanging="283"/>
      <w:jc w:val="left"/>
      <w:textAlignment w:val="baseline"/>
    </w:pPr>
    <w:rPr>
      <w:rFonts w:ascii="MS Sans Serif" w:hAnsi="MS Sans Serif"/>
      <w:sz w:val="20"/>
    </w:rPr>
  </w:style>
  <w:style w:type="paragraph" w:customStyle="1" w:styleId="WW-BodyText22">
    <w:name w:val="WW-Body Text 22"/>
    <w:basedOn w:val="Normaallaad"/>
    <w:pPr>
      <w:widowControl w:val="0"/>
      <w:suppressAutoHyphens/>
      <w:overflowPunct w:val="0"/>
      <w:autoSpaceDE w:val="0"/>
      <w:spacing w:before="0" w:after="0"/>
      <w:textAlignment w:val="baseline"/>
    </w:pPr>
    <w:rPr>
      <w:rFonts w:ascii="Times New Roman" w:hAnsi="Times New Roman"/>
    </w:rPr>
  </w:style>
  <w:style w:type="paragraph" w:customStyle="1" w:styleId="WW-BodyText31">
    <w:name w:val="WW-Body Text 31"/>
    <w:basedOn w:val="Normaallaad"/>
    <w:pPr>
      <w:widowControl w:val="0"/>
      <w:suppressAutoHyphens/>
      <w:overflowPunct w:val="0"/>
      <w:autoSpaceDE w:val="0"/>
      <w:spacing w:before="0" w:after="0"/>
      <w:jc w:val="left"/>
      <w:textAlignment w:val="baseline"/>
    </w:pPr>
    <w:rPr>
      <w:rFonts w:ascii="Times New Roman" w:hAnsi="Times New Roman"/>
      <w:color w:val="0000FF"/>
      <w:sz w:val="32"/>
    </w:rPr>
  </w:style>
  <w:style w:type="paragraph" w:customStyle="1" w:styleId="WW-Loend2">
    <w:name w:val="WW-Loend 2"/>
    <w:basedOn w:val="Normaallaad"/>
    <w:pPr>
      <w:widowControl w:val="0"/>
      <w:suppressAutoHyphens/>
      <w:overflowPunct w:val="0"/>
      <w:autoSpaceDE w:val="0"/>
      <w:spacing w:before="0" w:after="0"/>
      <w:ind w:left="566" w:hanging="283"/>
      <w:jc w:val="left"/>
      <w:textAlignment w:val="baseline"/>
    </w:pPr>
    <w:rPr>
      <w:rFonts w:ascii="MS Sans Serif" w:hAnsi="MS Sans Serif"/>
      <w:sz w:val="20"/>
    </w:rPr>
  </w:style>
  <w:style w:type="paragraph" w:customStyle="1" w:styleId="WW-ListContinue2">
    <w:name w:val="WW-List Continue 2"/>
    <w:basedOn w:val="Normaallaad"/>
    <w:pPr>
      <w:widowControl w:val="0"/>
      <w:suppressAutoHyphens/>
      <w:overflowPunct w:val="0"/>
      <w:autoSpaceDE w:val="0"/>
      <w:spacing w:before="0"/>
      <w:ind w:left="566" w:firstLine="1"/>
      <w:jc w:val="left"/>
      <w:textAlignment w:val="baseline"/>
    </w:pPr>
    <w:rPr>
      <w:rFonts w:ascii="MS Sans Serif" w:hAnsi="MS Sans Serif"/>
      <w:sz w:val="20"/>
    </w:rPr>
  </w:style>
  <w:style w:type="paragraph" w:customStyle="1" w:styleId="WW-BodyText21">
    <w:name w:val="WW-Body Text 21"/>
    <w:basedOn w:val="Normaallaad"/>
    <w:pPr>
      <w:suppressAutoHyphens/>
      <w:spacing w:before="0" w:after="0"/>
    </w:pPr>
    <w:rPr>
      <w:rFonts w:ascii="Verdana" w:hAnsi="Verdana"/>
      <w:iCs/>
      <w:sz w:val="21"/>
    </w:rPr>
  </w:style>
  <w:style w:type="paragraph" w:customStyle="1" w:styleId="xl22">
    <w:name w:val="xl22"/>
    <w:basedOn w:val="Normaallaad"/>
    <w:pPr>
      <w:spacing w:before="100" w:beforeAutospacing="1" w:after="100" w:afterAutospacing="1"/>
      <w:jc w:val="center"/>
    </w:pPr>
    <w:rPr>
      <w:rFonts w:eastAsia="Arial Unicode MS" w:cs="Arial"/>
      <w:sz w:val="22"/>
      <w:szCs w:val="22"/>
      <w:lang w:val="en-GB"/>
    </w:rPr>
  </w:style>
  <w:style w:type="paragraph" w:styleId="Kommentaariteema">
    <w:name w:val="annotation subject"/>
    <w:basedOn w:val="Kommentaaritekst"/>
    <w:next w:val="Kommentaaritekst"/>
    <w:link w:val="KommentaariteemaMrk"/>
    <w:uiPriority w:val="99"/>
    <w:semiHidden/>
    <w:unhideWhenUsed/>
    <w:rsid w:val="00AF173D"/>
    <w:rPr>
      <w:b/>
      <w:bCs/>
    </w:rPr>
  </w:style>
  <w:style w:type="character" w:customStyle="1" w:styleId="KommentaaritekstMrk">
    <w:name w:val="Kommentaari tekst Märk"/>
    <w:link w:val="Kommentaaritekst"/>
    <w:semiHidden/>
    <w:rsid w:val="00AF173D"/>
    <w:rPr>
      <w:rFonts w:ascii="Arial" w:hAnsi="Arial"/>
      <w:lang w:eastAsia="en-US"/>
    </w:rPr>
  </w:style>
  <w:style w:type="character" w:customStyle="1" w:styleId="KommentaariteemaMrk">
    <w:name w:val="Kommentaari teema Märk"/>
    <w:link w:val="Kommentaariteema"/>
    <w:rsid w:val="00AF173D"/>
    <w:rPr>
      <w:rFonts w:ascii="Arial" w:hAnsi="Arial"/>
      <w:lang w:eastAsia="en-US"/>
    </w:rPr>
  </w:style>
  <w:style w:type="table" w:styleId="Kontuurtabel">
    <w:name w:val="Table Grid"/>
    <w:basedOn w:val="Normaaltabel"/>
    <w:uiPriority w:val="59"/>
    <w:rsid w:val="00704A1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hutus">
    <w:name w:val="Emphasis"/>
    <w:uiPriority w:val="20"/>
    <w:qFormat/>
    <w:rsid w:val="005B2F82"/>
    <w:rPr>
      <w:i/>
      <w:iCs/>
    </w:rPr>
  </w:style>
  <w:style w:type="paragraph" w:customStyle="1" w:styleId="Dokument">
    <w:name w:val="Dokument"/>
    <w:basedOn w:val="Normaallaad"/>
    <w:rsid w:val="00FB7E47"/>
    <w:pPr>
      <w:spacing w:before="120"/>
      <w:ind w:left="794"/>
    </w:pPr>
    <w:rPr>
      <w:sz w:val="20"/>
      <w:szCs w:val="24"/>
      <w:lang w:val="en-GB"/>
    </w:rPr>
  </w:style>
  <w:style w:type="paragraph" w:customStyle="1" w:styleId="main">
    <w:name w:val="main"/>
    <w:basedOn w:val="Normaallaad"/>
    <w:rsid w:val="0075342D"/>
    <w:pPr>
      <w:spacing w:before="100" w:beforeAutospacing="1" w:after="100" w:afterAutospacing="1"/>
      <w:jc w:val="left"/>
    </w:pPr>
    <w:rPr>
      <w:rFonts w:ascii="Times New Roman" w:hAnsi="Times New Roman"/>
      <w:szCs w:val="24"/>
      <w:lang w:eastAsia="et-EE"/>
    </w:rPr>
  </w:style>
  <w:style w:type="paragraph" w:styleId="Redaktsioon">
    <w:name w:val="Revision"/>
    <w:hidden/>
    <w:uiPriority w:val="99"/>
    <w:semiHidden/>
    <w:rsid w:val="00D20418"/>
    <w:pPr>
      <w:ind w:left="567"/>
      <w:jc w:val="both"/>
    </w:pPr>
    <w:rPr>
      <w:rFonts w:ascii="Arial" w:hAnsi="Arial"/>
      <w:sz w:val="24"/>
      <w:lang w:eastAsia="en-US"/>
    </w:rPr>
  </w:style>
  <w:style w:type="paragraph" w:customStyle="1" w:styleId="Normaallaadveeb1">
    <w:name w:val="Normaallaad (veeb)1"/>
    <w:basedOn w:val="Normaallaad"/>
    <w:rsid w:val="00220685"/>
    <w:pPr>
      <w:suppressAutoHyphens/>
      <w:spacing w:before="100" w:after="100"/>
      <w:ind w:left="0"/>
      <w:jc w:val="left"/>
    </w:pPr>
    <w:rPr>
      <w:rFonts w:ascii="Times New Roman" w:hAnsi="Times New Roman"/>
      <w:szCs w:val="24"/>
      <w:lang w:eastAsia="ar-SA"/>
    </w:rPr>
  </w:style>
  <w:style w:type="character" w:customStyle="1" w:styleId="ft8">
    <w:name w:val="ft8"/>
    <w:basedOn w:val="Liguvaikefont"/>
    <w:rsid w:val="00600121"/>
  </w:style>
  <w:style w:type="paragraph" w:customStyle="1" w:styleId="Tavalik">
    <w:name w:val="Tavalõik"/>
    <w:basedOn w:val="Normaallaad"/>
    <w:rsid w:val="00600121"/>
    <w:pPr>
      <w:suppressAutoHyphens/>
      <w:spacing w:before="120" w:after="0"/>
      <w:ind w:left="0"/>
    </w:pPr>
    <w:rPr>
      <w:rFonts w:ascii="Times New Roman" w:hAnsi="Times New Roman"/>
      <w:lang w:eastAsia="ar-SA"/>
    </w:rPr>
  </w:style>
  <w:style w:type="paragraph" w:customStyle="1" w:styleId="Default">
    <w:name w:val="Default"/>
    <w:rsid w:val="00452380"/>
    <w:pPr>
      <w:autoSpaceDE w:val="0"/>
      <w:autoSpaceDN w:val="0"/>
      <w:adjustRightInd w:val="0"/>
    </w:pPr>
    <w:rPr>
      <w:rFonts w:ascii="Verdana" w:hAnsi="Verdana" w:cs="Verdana"/>
      <w:color w:val="000000"/>
      <w:sz w:val="24"/>
      <w:szCs w:val="24"/>
    </w:rPr>
  </w:style>
  <w:style w:type="paragraph" w:styleId="Lihttekst">
    <w:name w:val="Plain Text"/>
    <w:basedOn w:val="Normaallaad"/>
    <w:link w:val="LihttekstMrk"/>
    <w:uiPriority w:val="99"/>
    <w:semiHidden/>
    <w:unhideWhenUsed/>
    <w:rsid w:val="00FE618C"/>
    <w:pPr>
      <w:spacing w:before="0" w:after="0"/>
      <w:ind w:left="0"/>
      <w:jc w:val="left"/>
    </w:pPr>
    <w:rPr>
      <w:rFonts w:ascii="Consolas" w:eastAsia="Calibri" w:hAnsi="Consolas"/>
      <w:sz w:val="21"/>
      <w:szCs w:val="21"/>
      <w:lang w:val="x-none" w:eastAsia="x-none"/>
    </w:rPr>
  </w:style>
  <w:style w:type="character" w:customStyle="1" w:styleId="LihttekstMrk">
    <w:name w:val="Lihttekst Märk"/>
    <w:link w:val="Lihttekst"/>
    <w:uiPriority w:val="99"/>
    <w:semiHidden/>
    <w:rsid w:val="00FE618C"/>
    <w:rPr>
      <w:rFonts w:ascii="Consolas" w:eastAsia="Calibri" w:hAnsi="Consolas"/>
      <w:sz w:val="21"/>
      <w:szCs w:val="21"/>
    </w:rPr>
  </w:style>
  <w:style w:type="paragraph" w:styleId="HTML-eelvormindatud">
    <w:name w:val="HTML Preformatted"/>
    <w:basedOn w:val="Normaallaad"/>
    <w:link w:val="HTML-eelvormindatudMrk"/>
    <w:uiPriority w:val="99"/>
    <w:unhideWhenUsed/>
    <w:rsid w:val="00370D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0"/>
      <w:jc w:val="left"/>
    </w:pPr>
    <w:rPr>
      <w:rFonts w:ascii="Courier New" w:hAnsi="Courier New"/>
      <w:sz w:val="20"/>
      <w:lang w:val="x-none" w:eastAsia="x-none"/>
    </w:rPr>
  </w:style>
  <w:style w:type="character" w:customStyle="1" w:styleId="HTML-eelvormindatudMrk">
    <w:name w:val="HTML-eelvormindatud Märk"/>
    <w:link w:val="HTML-eelvormindatud"/>
    <w:uiPriority w:val="99"/>
    <w:rsid w:val="00370D52"/>
    <w:rPr>
      <w:rFonts w:ascii="Courier New" w:hAnsi="Courier New"/>
      <w:lang w:val="x-none" w:eastAsia="x-none"/>
    </w:rPr>
  </w:style>
  <w:style w:type="paragraph" w:styleId="Loendilik">
    <w:name w:val="List Paragraph"/>
    <w:basedOn w:val="Normaallaad"/>
    <w:uiPriority w:val="34"/>
    <w:qFormat/>
    <w:rsid w:val="002B2782"/>
    <w:pPr>
      <w:ind w:left="720"/>
      <w:contextualSpacing/>
    </w:pPr>
  </w:style>
  <w:style w:type="character" w:styleId="Tugev">
    <w:name w:val="Strong"/>
    <w:qFormat/>
    <w:rsid w:val="003525BB"/>
    <w:rPr>
      <w:b/>
      <w:bCs/>
    </w:rPr>
  </w:style>
  <w:style w:type="character" w:customStyle="1" w:styleId="Laad12pt">
    <w:name w:val="Laad 12 pt"/>
    <w:uiPriority w:val="99"/>
    <w:rsid w:val="006F4F9E"/>
    <w:rPr>
      <w:sz w:val="28"/>
    </w:rPr>
  </w:style>
  <w:style w:type="paragraph" w:customStyle="1" w:styleId="Normal12pt">
    <w:name w:val="Normal + 12 pt"/>
    <w:basedOn w:val="Normaallaad"/>
    <w:uiPriority w:val="99"/>
    <w:rsid w:val="00D94AE7"/>
    <w:pPr>
      <w:spacing w:before="0" w:after="0"/>
      <w:ind w:left="0"/>
      <w:jc w:val="left"/>
    </w:pPr>
    <w:rPr>
      <w:rFonts w:ascii="Times New Roman" w:hAnsi="Times New Roman"/>
    </w:rPr>
  </w:style>
  <w:style w:type="paragraph" w:customStyle="1" w:styleId="paragrahv">
    <w:name w:val="paragrahv"/>
    <w:basedOn w:val="Normaallaad"/>
    <w:rsid w:val="00D94AE7"/>
    <w:pPr>
      <w:widowControl w:val="0"/>
      <w:spacing w:before="120" w:after="0"/>
      <w:ind w:left="0"/>
    </w:pPr>
    <w:rPr>
      <w:rFonts w:ascii="Times New Roman" w:hAnsi="Times New Roman"/>
    </w:rPr>
  </w:style>
  <w:style w:type="character" w:customStyle="1" w:styleId="Pealkiri2Mrk">
    <w:name w:val="Pealkiri 2 Märk"/>
    <w:link w:val="Pealkiri2"/>
    <w:rsid w:val="002875C4"/>
    <w:rPr>
      <w:b/>
      <w:caps/>
      <w:sz w:val="24"/>
      <w:lang w:eastAsia="en-US"/>
    </w:rPr>
  </w:style>
  <w:style w:type="character" w:customStyle="1" w:styleId="Pealkiri1Mrk">
    <w:name w:val="Pealkiri 1 Märk"/>
    <w:link w:val="Pealkiri1"/>
    <w:rsid w:val="00E2210D"/>
    <w:rPr>
      <w:b/>
      <w:caps/>
      <w:color w:val="0070C0"/>
      <w:kern w:val="28"/>
      <w:sz w:val="28"/>
      <w:lang w:eastAsia="en-US"/>
    </w:rPr>
  </w:style>
  <w:style w:type="paragraph" w:styleId="Sisukorrapealkiri">
    <w:name w:val="TOC Heading"/>
    <w:basedOn w:val="Pealkiri1"/>
    <w:next w:val="Normaallaad"/>
    <w:uiPriority w:val="39"/>
    <w:unhideWhenUsed/>
    <w:qFormat/>
    <w:rsid w:val="00003666"/>
    <w:pPr>
      <w:keepLines/>
      <w:numPr>
        <w:numId w:val="0"/>
      </w:numPr>
      <w:spacing w:before="240" w:after="0" w:line="259" w:lineRule="auto"/>
      <w:jc w:val="left"/>
      <w:outlineLvl w:val="9"/>
    </w:pPr>
    <w:rPr>
      <w:rFonts w:ascii="Calibri Light" w:hAnsi="Calibri Light"/>
      <w:b w:val="0"/>
      <w:caps w:val="0"/>
      <w:color w:val="2E74B5"/>
      <w:kern w:val="0"/>
      <w:sz w:val="32"/>
      <w:szCs w:val="32"/>
      <w:lang w:val="en-US"/>
    </w:rPr>
  </w:style>
  <w:style w:type="paragraph" w:styleId="Vahedeta">
    <w:name w:val="No Spacing"/>
    <w:uiPriority w:val="1"/>
    <w:qFormat/>
    <w:rsid w:val="00E2210D"/>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5754685">
      <w:bodyDiv w:val="1"/>
      <w:marLeft w:val="0"/>
      <w:marRight w:val="0"/>
      <w:marTop w:val="0"/>
      <w:marBottom w:val="0"/>
      <w:divBdr>
        <w:top w:val="none" w:sz="0" w:space="0" w:color="auto"/>
        <w:left w:val="none" w:sz="0" w:space="0" w:color="auto"/>
        <w:bottom w:val="none" w:sz="0" w:space="0" w:color="auto"/>
        <w:right w:val="none" w:sz="0" w:space="0" w:color="auto"/>
      </w:divBdr>
    </w:div>
    <w:div w:id="1292328162">
      <w:bodyDiv w:val="1"/>
      <w:marLeft w:val="0"/>
      <w:marRight w:val="0"/>
      <w:marTop w:val="0"/>
      <w:marBottom w:val="0"/>
      <w:divBdr>
        <w:top w:val="none" w:sz="0" w:space="0" w:color="auto"/>
        <w:left w:val="none" w:sz="0" w:space="0" w:color="auto"/>
        <w:bottom w:val="none" w:sz="0" w:space="0" w:color="auto"/>
        <w:right w:val="none" w:sz="0" w:space="0" w:color="auto"/>
      </w:divBdr>
    </w:div>
    <w:div w:id="1530028671">
      <w:bodyDiv w:val="1"/>
      <w:marLeft w:val="0"/>
      <w:marRight w:val="0"/>
      <w:marTop w:val="0"/>
      <w:marBottom w:val="0"/>
      <w:divBdr>
        <w:top w:val="none" w:sz="0" w:space="0" w:color="auto"/>
        <w:left w:val="none" w:sz="0" w:space="0" w:color="auto"/>
        <w:bottom w:val="none" w:sz="0" w:space="0" w:color="auto"/>
        <w:right w:val="none" w:sz="0" w:space="0" w:color="auto"/>
      </w:divBdr>
    </w:div>
    <w:div w:id="1702778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mailto:info@palmpro.ee"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8E22D9-CAB0-4A8D-BA3F-94AFC75A27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Pages>
  <Words>10215</Words>
  <Characters>59249</Characters>
  <Application>Microsoft Office Word</Application>
  <DocSecurity>0</DocSecurity>
  <Lines>493</Lines>
  <Paragraphs>138</Paragraphs>
  <ScaleCrop>false</ScaleCrop>
  <HeadingPairs>
    <vt:vector size="6" baseType="variant">
      <vt:variant>
        <vt:lpstr>Pealkiri</vt:lpstr>
      </vt:variant>
      <vt:variant>
        <vt:i4>1</vt:i4>
      </vt:variant>
      <vt:variant>
        <vt:lpstr>Title</vt:lpstr>
      </vt:variant>
      <vt:variant>
        <vt:i4>1</vt:i4>
      </vt:variant>
      <vt:variant>
        <vt:lpstr>Tiitel</vt:lpstr>
      </vt:variant>
      <vt:variant>
        <vt:i4>1</vt:i4>
      </vt:variant>
    </vt:vector>
  </HeadingPairs>
  <TitlesOfParts>
    <vt:vector size="3" baseType="lpstr">
      <vt:lpstr> </vt:lpstr>
      <vt:lpstr> </vt:lpstr>
      <vt:lpstr> </vt:lpstr>
    </vt:vector>
  </TitlesOfParts>
  <Company/>
  <LinksUpToDate>false</LinksUpToDate>
  <CharactersWithSpaces>69326</CharactersWithSpaces>
  <SharedDoc>false</SharedDoc>
  <HLinks>
    <vt:vector size="12" baseType="variant">
      <vt:variant>
        <vt:i4>2424893</vt:i4>
      </vt:variant>
      <vt:variant>
        <vt:i4>246</vt:i4>
      </vt:variant>
      <vt:variant>
        <vt:i4>0</vt:i4>
      </vt:variant>
      <vt:variant>
        <vt:i4>5</vt:i4>
      </vt:variant>
      <vt:variant>
        <vt:lpwstr>http://www.eesti.ee/portaal/this.index</vt:lpwstr>
      </vt:variant>
      <vt:variant>
        <vt:lpwstr/>
      </vt:variant>
      <vt:variant>
        <vt:i4>7864437</vt:i4>
      </vt:variant>
      <vt:variant>
        <vt:i4>243</vt:i4>
      </vt:variant>
      <vt:variant>
        <vt:i4>0</vt:i4>
      </vt:variant>
      <vt:variant>
        <vt:i4>5</vt:i4>
      </vt:variant>
      <vt:variant>
        <vt:lpwstr>http://www.mnt.ee/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cp:keywords/>
  <dc:description/>
  <cp:lastModifiedBy>Olev Saago</cp:lastModifiedBy>
  <cp:revision>8</cp:revision>
  <cp:lastPrinted>2017-02-25T18:23:00Z</cp:lastPrinted>
  <dcterms:created xsi:type="dcterms:W3CDTF">2017-02-12T16:23:00Z</dcterms:created>
  <dcterms:modified xsi:type="dcterms:W3CDTF">2017-02-25T18:24:00Z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1632798242</vt:i4>
  </property>
  <property fmtid="{D5CDD505-2E9C-101B-9397-08002B2CF9AE}" pid="3" name="_NewReviewCycle">
    <vt:lpwstr/>
  </property>
  <property fmtid="{D5CDD505-2E9C-101B-9397-08002B2CF9AE}" pid="4" name="_EmailSubject">
    <vt:lpwstr>seletuskiri20 11 08</vt:lpwstr>
  </property>
  <property fmtid="{D5CDD505-2E9C-101B-9397-08002B2CF9AE}" pid="5" name="_AuthorEmail">
    <vt:lpwstr>Mart.Raad@arcoehitus.ee</vt:lpwstr>
  </property>
  <property fmtid="{D5CDD505-2E9C-101B-9397-08002B2CF9AE}" pid="6" name="_AuthorEmailDisplayName">
    <vt:lpwstr>Mart Raad</vt:lpwstr>
  </property>
  <property fmtid="{D5CDD505-2E9C-101B-9397-08002B2CF9AE}" pid="7" name="_ReviewingToolsShownOnce">
    <vt:lpwstr/>
  </property>
</Properties>
</file>